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50" w:rsidRPr="00A7635A" w:rsidRDefault="00277450" w:rsidP="00A7635A">
      <w:pPr>
        <w:pStyle w:val="NormlWeb"/>
        <w:spacing w:before="0" w:beforeAutospacing="0" w:after="120" w:afterAutospacing="0"/>
        <w:ind w:left="18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Érvelések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numPr>
          <w:ilvl w:val="0"/>
          <w:numId w:val="1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Feladat</w:t>
      </w:r>
      <w:r w:rsidRPr="00A7635A">
        <w:rPr>
          <w:b/>
          <w:bCs/>
          <w:sz w:val="19"/>
          <w:szCs w:val="19"/>
        </w:rPr>
        <w:t>: HŐSIESSÉG</w:t>
      </w:r>
    </w:p>
    <w:p w:rsidR="00277450" w:rsidRPr="00A7635A" w:rsidRDefault="00277450" w:rsidP="00A7635A">
      <w:pPr>
        <w:spacing w:after="120"/>
        <w:ind w:left="705"/>
        <w:rPr>
          <w:sz w:val="19"/>
          <w:szCs w:val="19"/>
        </w:rPr>
      </w:pPr>
      <w:r w:rsidRPr="00A7635A">
        <w:rPr>
          <w:sz w:val="19"/>
          <w:szCs w:val="19"/>
        </w:rPr>
        <w:t xml:space="preserve">Fejtse ki véleményét arról, hogy ön szerint </w:t>
      </w:r>
      <w:r w:rsidRPr="00A7635A">
        <w:rPr>
          <w:b/>
          <w:bCs/>
          <w:sz w:val="19"/>
          <w:szCs w:val="19"/>
        </w:rPr>
        <w:t>a mai tizenévesek hősképe elszomorító-e vagy sem</w:t>
      </w:r>
      <w:r w:rsidRPr="00A7635A">
        <w:rPr>
          <w:sz w:val="19"/>
          <w:szCs w:val="19"/>
        </w:rPr>
        <w:t>! A szülők, nagyszülők nemzedékeihez képest milyen a mai tizenévesek hősképe? Van-e egyáltalán? Írásaiban az alábbi szöveg megállapításait is vegye figyelembe! Állításait érvekkel támassza alá!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Kiinduló gondolat</w:t>
      </w:r>
      <w:r w:rsidRPr="00A7635A">
        <w:rPr>
          <w:sz w:val="19"/>
          <w:szCs w:val="19"/>
        </w:rPr>
        <w:t>: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 xml:space="preserve">                                                   </w:t>
      </w:r>
      <w:proofErr w:type="spellStart"/>
      <w:r w:rsidRPr="00A7635A">
        <w:rPr>
          <w:b/>
          <w:bCs/>
          <w:sz w:val="19"/>
          <w:szCs w:val="19"/>
        </w:rPr>
        <w:t>Superman</w:t>
      </w:r>
      <w:proofErr w:type="spellEnd"/>
      <w:r w:rsidRPr="00A7635A">
        <w:rPr>
          <w:b/>
          <w:bCs/>
          <w:sz w:val="19"/>
          <w:szCs w:val="19"/>
        </w:rPr>
        <w:t xml:space="preserve"> és Harry Potter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Amikor tizenévesek a hősiességről beszélnek</w:t>
      </w:r>
      <w:r w:rsidRPr="00A7635A">
        <w:rPr>
          <w:sz w:val="19"/>
          <w:szCs w:val="19"/>
        </w:rPr>
        <w:t xml:space="preserve">, nem Dugovics Tituszt vagy az egri vár védőit említik, hanem </w:t>
      </w:r>
      <w:proofErr w:type="spellStart"/>
      <w:r w:rsidRPr="00A7635A">
        <w:rPr>
          <w:sz w:val="19"/>
          <w:szCs w:val="19"/>
        </w:rPr>
        <w:t>supermant</w:t>
      </w:r>
      <w:proofErr w:type="spellEnd"/>
      <w:r w:rsidRPr="00A7635A">
        <w:rPr>
          <w:sz w:val="19"/>
          <w:szCs w:val="19"/>
        </w:rPr>
        <w:t xml:space="preserve">, </w:t>
      </w:r>
      <w:proofErr w:type="spellStart"/>
      <w:r w:rsidRPr="00A7635A">
        <w:rPr>
          <w:sz w:val="19"/>
          <w:szCs w:val="19"/>
        </w:rPr>
        <w:t>Luke</w:t>
      </w:r>
      <w:proofErr w:type="spellEnd"/>
      <w:r w:rsidRPr="00A7635A">
        <w:rPr>
          <w:sz w:val="19"/>
          <w:szCs w:val="19"/>
        </w:rPr>
        <w:t xml:space="preserve"> </w:t>
      </w:r>
      <w:proofErr w:type="spellStart"/>
      <w:r w:rsidRPr="00A7635A">
        <w:rPr>
          <w:sz w:val="19"/>
          <w:szCs w:val="19"/>
        </w:rPr>
        <w:t>Skywalkert</w:t>
      </w:r>
      <w:proofErr w:type="spellEnd"/>
      <w:r w:rsidRPr="00A7635A">
        <w:rPr>
          <w:sz w:val="19"/>
          <w:szCs w:val="19"/>
        </w:rPr>
        <w:t xml:space="preserve"> és Harry Pottert. Számukra ezek a kitalált figurák, a világ képzeletbeli megmentői a hősök. „</w:t>
      </w:r>
      <w:r w:rsidRPr="00A7635A">
        <w:rPr>
          <w:b/>
          <w:bCs/>
          <w:i/>
          <w:iCs/>
          <w:sz w:val="19"/>
          <w:szCs w:val="19"/>
        </w:rPr>
        <w:t>Hiszen ők is harcolnak, megsérülnek, az életüket kockáztatják, hogy legyőzzék a gonoszt, megmentség a világot</w:t>
      </w:r>
      <w:r w:rsidRPr="00A7635A">
        <w:rPr>
          <w:sz w:val="19"/>
          <w:szCs w:val="19"/>
        </w:rPr>
        <w:t xml:space="preserve">” – mondják. Számukra az a hős, aki miszlikbe aprítja ellenfelét, és többszörösen átveri a rendőröket. </w:t>
      </w:r>
      <w:r w:rsidRPr="00A7635A">
        <w:rPr>
          <w:b/>
          <w:bCs/>
          <w:sz w:val="19"/>
          <w:szCs w:val="19"/>
        </w:rPr>
        <w:t>Ahány kor, annyi hős és hőstett</w:t>
      </w:r>
      <w:r w:rsidRPr="00A7635A">
        <w:rPr>
          <w:sz w:val="19"/>
          <w:szCs w:val="19"/>
        </w:rPr>
        <w:t>…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                                                                                                    (főszerkesztői jegyzet)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Kidolgozás</w:t>
      </w:r>
      <w:r w:rsidRPr="00A7635A">
        <w:rPr>
          <w:sz w:val="19"/>
          <w:szCs w:val="19"/>
        </w:rPr>
        <w:t>: </w:t>
      </w:r>
    </w:p>
    <w:p w:rsidR="00277450" w:rsidRPr="00A7635A" w:rsidRDefault="00277450" w:rsidP="00277450">
      <w:pPr>
        <w:numPr>
          <w:ilvl w:val="1"/>
          <w:numId w:val="2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Cím</w:t>
      </w:r>
      <w:r w:rsidRPr="00A7635A">
        <w:rPr>
          <w:sz w:val="19"/>
          <w:szCs w:val="19"/>
        </w:rPr>
        <w:t>: A múlt és a jelen hősei; Szükségünk van hősökre? Hős: erő vagy ész? Fogalomzavar a XXI. Században; Ki menti meg a királylányt? (H</w:t>
      </w:r>
      <w:proofErr w:type="gramStart"/>
      <w:r w:rsidRPr="00A7635A">
        <w:rPr>
          <w:sz w:val="19"/>
          <w:szCs w:val="19"/>
        </w:rPr>
        <w:t>)ősképek</w:t>
      </w:r>
      <w:proofErr w:type="gramEnd"/>
    </w:p>
    <w:p w:rsidR="00277450" w:rsidRPr="00A7635A" w:rsidRDefault="00277450" w:rsidP="00277450">
      <w:pPr>
        <w:numPr>
          <w:ilvl w:val="1"/>
          <w:numId w:val="2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Bevezetés</w:t>
      </w:r>
      <w:r w:rsidRPr="00A7635A">
        <w:rPr>
          <w:sz w:val="19"/>
          <w:szCs w:val="19"/>
        </w:rPr>
        <w:t>: (a 3 lehetőség közül egy)</w:t>
      </w:r>
    </w:p>
    <w:p w:rsidR="00277450" w:rsidRPr="00A7635A" w:rsidRDefault="00277450" w:rsidP="00277450">
      <w:pPr>
        <w:numPr>
          <w:ilvl w:val="1"/>
          <w:numId w:val="2"/>
        </w:numPr>
        <w:spacing w:after="120"/>
        <w:rPr>
          <w:sz w:val="19"/>
          <w:szCs w:val="19"/>
        </w:rPr>
      </w:pPr>
      <w:proofErr w:type="gramStart"/>
      <w:r w:rsidRPr="00A7635A">
        <w:rPr>
          <w:b/>
          <w:bCs/>
          <w:sz w:val="19"/>
          <w:szCs w:val="19"/>
        </w:rPr>
        <w:t>a.</w:t>
      </w:r>
      <w:proofErr w:type="gramEnd"/>
      <w:r w:rsidRPr="00A7635A">
        <w:rPr>
          <w:b/>
          <w:bCs/>
          <w:sz w:val="19"/>
          <w:szCs w:val="19"/>
        </w:rPr>
        <w:t xml:space="preserve">) </w:t>
      </w:r>
      <w:r w:rsidRPr="00A7635A">
        <w:rPr>
          <w:b/>
          <w:bCs/>
          <w:sz w:val="19"/>
          <w:szCs w:val="19"/>
          <w:u w:val="single"/>
        </w:rPr>
        <w:t>a felvetett probléma</w:t>
      </w:r>
      <w:r w:rsidRPr="00A7635A">
        <w:rPr>
          <w:sz w:val="19"/>
          <w:szCs w:val="19"/>
          <w:u w:val="single"/>
        </w:rPr>
        <w:t xml:space="preserve"> összefoglalása</w:t>
      </w:r>
      <w:r w:rsidRPr="00A7635A">
        <w:rPr>
          <w:sz w:val="19"/>
          <w:szCs w:val="19"/>
        </w:rPr>
        <w:t xml:space="preserve">.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>A mai tizenévesek mást tartanak hősnek, mint szüleik:</w:t>
      </w:r>
      <w:r w:rsidRPr="00A7635A">
        <w:rPr>
          <w:sz w:val="19"/>
          <w:szCs w:val="19"/>
        </w:rPr>
        <w:t xml:space="preserve"> </w:t>
      </w:r>
      <w:r w:rsidRPr="00A7635A">
        <w:rPr>
          <w:b/>
          <w:bCs/>
          <w:sz w:val="19"/>
          <w:szCs w:val="19"/>
        </w:rPr>
        <w:t>valóságos személyek</w:t>
      </w:r>
      <w:r w:rsidRPr="00A7635A">
        <w:rPr>
          <w:sz w:val="19"/>
          <w:szCs w:val="19"/>
        </w:rPr>
        <w:t xml:space="preserve">  (történelmi személyek, tudósok, művészek – a könyvek, műalkotások, tettek által  közvetített alakok) </w:t>
      </w:r>
      <w:r w:rsidRPr="00A7635A">
        <w:rPr>
          <w:b/>
          <w:bCs/>
          <w:sz w:val="19"/>
          <w:szCs w:val="19"/>
        </w:rPr>
        <w:t>helyett fiktív hősöket</w:t>
      </w:r>
      <w:r w:rsidRPr="00A7635A">
        <w:rPr>
          <w:sz w:val="19"/>
          <w:szCs w:val="19"/>
        </w:rPr>
        <w:t>; a filmek közvetítette hősök  ismertebbek  körükben; ill. a média által közvetített „sztárok” a példaképek (veszély: illúzió-világ)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 xml:space="preserve">A régi hősök a történelem nagy szereplői voltak.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 xml:space="preserve">A jelen hősei a jelen emberének értékrendszerét mutatják.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>Kérdés: vannak igaz  és hamis hősök?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 Vagy: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    b.)</w:t>
      </w:r>
      <w:r w:rsidRPr="00A7635A">
        <w:rPr>
          <w:b/>
          <w:bCs/>
          <w:sz w:val="19"/>
          <w:szCs w:val="19"/>
          <w:u w:val="single"/>
        </w:rPr>
        <w:t xml:space="preserve"> kulcsfogalmak: ki a hős?</w:t>
      </w:r>
      <w:r w:rsidRPr="00A7635A">
        <w:rPr>
          <w:b/>
          <w:bCs/>
          <w:sz w:val="19"/>
          <w:szCs w:val="19"/>
        </w:rPr>
        <w:t xml:space="preserve">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 xml:space="preserve">(hősök </w:t>
      </w:r>
      <w:r w:rsidRPr="00A7635A">
        <w:rPr>
          <w:sz w:val="19"/>
          <w:szCs w:val="19"/>
        </w:rPr>
        <w:t>a háborúk és forradalmak áldozatai</w:t>
      </w:r>
      <w:r w:rsidRPr="00A7635A">
        <w:rPr>
          <w:b/>
          <w:bCs/>
          <w:sz w:val="19"/>
          <w:szCs w:val="19"/>
        </w:rPr>
        <w:t xml:space="preserve">;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proofErr w:type="gramStart"/>
      <w:r w:rsidRPr="00A7635A">
        <w:rPr>
          <w:b/>
          <w:bCs/>
          <w:sz w:val="19"/>
          <w:szCs w:val="19"/>
        </w:rPr>
        <w:t>hős</w:t>
      </w:r>
      <w:proofErr w:type="gramEnd"/>
      <w:r w:rsidRPr="00A7635A">
        <w:rPr>
          <w:b/>
          <w:bCs/>
          <w:sz w:val="19"/>
          <w:szCs w:val="19"/>
        </w:rPr>
        <w:t xml:space="preserve">, </w:t>
      </w:r>
      <w:r w:rsidRPr="00A7635A">
        <w:rPr>
          <w:sz w:val="19"/>
          <w:szCs w:val="19"/>
        </w:rPr>
        <w:t>aki tudatosan készül olyan tettre, amely mások javát szolgálja, ezért akár életét  is áldozza;</w:t>
      </w:r>
      <w:r w:rsidRPr="00A7635A">
        <w:rPr>
          <w:b/>
          <w:bCs/>
          <w:sz w:val="19"/>
          <w:szCs w:val="19"/>
        </w:rPr>
        <w:t xml:space="preserve">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proofErr w:type="gramStart"/>
      <w:r w:rsidRPr="00A7635A">
        <w:rPr>
          <w:b/>
          <w:bCs/>
          <w:sz w:val="19"/>
          <w:szCs w:val="19"/>
        </w:rPr>
        <w:t>hős</w:t>
      </w:r>
      <w:proofErr w:type="gramEnd"/>
      <w:r w:rsidRPr="00A7635A">
        <w:rPr>
          <w:b/>
          <w:bCs/>
          <w:sz w:val="19"/>
          <w:szCs w:val="19"/>
        </w:rPr>
        <w:t xml:space="preserve">, </w:t>
      </w:r>
      <w:r w:rsidRPr="00A7635A">
        <w:rPr>
          <w:sz w:val="19"/>
          <w:szCs w:val="19"/>
        </w:rPr>
        <w:t>akinek a személyisége vonzó, akinek az életét jó lenne élni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proofErr w:type="gramStart"/>
      <w:r w:rsidRPr="00A7635A">
        <w:rPr>
          <w:b/>
          <w:bCs/>
          <w:sz w:val="19"/>
          <w:szCs w:val="19"/>
        </w:rPr>
        <w:t>hős</w:t>
      </w:r>
      <w:proofErr w:type="gramEnd"/>
      <w:r w:rsidRPr="00A7635A">
        <w:rPr>
          <w:b/>
          <w:bCs/>
          <w:sz w:val="19"/>
          <w:szCs w:val="19"/>
        </w:rPr>
        <w:t xml:space="preserve"> </w:t>
      </w:r>
      <w:r w:rsidRPr="00A7635A">
        <w:rPr>
          <w:sz w:val="19"/>
          <w:szCs w:val="19"/>
        </w:rPr>
        <w:t>– műalkotások szereplői (mesehős, regényhős, filmhős….)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        </w:t>
      </w:r>
      <w:proofErr w:type="gramStart"/>
      <w:r w:rsidRPr="00A7635A">
        <w:rPr>
          <w:b/>
          <w:bCs/>
          <w:sz w:val="19"/>
          <w:szCs w:val="19"/>
        </w:rPr>
        <w:t>hős</w:t>
      </w:r>
      <w:proofErr w:type="gramEnd"/>
      <w:r w:rsidRPr="00A7635A">
        <w:rPr>
          <w:b/>
          <w:bCs/>
          <w:sz w:val="19"/>
          <w:szCs w:val="19"/>
        </w:rPr>
        <w:t xml:space="preserve"> – hétköznapok hősei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        </w:t>
      </w:r>
      <w:proofErr w:type="gramStart"/>
      <w:r w:rsidRPr="00A7635A">
        <w:rPr>
          <w:b/>
          <w:bCs/>
          <w:sz w:val="19"/>
          <w:szCs w:val="19"/>
        </w:rPr>
        <w:t>hős</w:t>
      </w:r>
      <w:proofErr w:type="gramEnd"/>
      <w:r w:rsidRPr="00A7635A">
        <w:rPr>
          <w:b/>
          <w:bCs/>
          <w:sz w:val="19"/>
          <w:szCs w:val="19"/>
        </w:rPr>
        <w:t xml:space="preserve"> – példakép: érték és mérték (</w:t>
      </w:r>
      <w:r w:rsidRPr="00A7635A">
        <w:rPr>
          <w:sz w:val="19"/>
          <w:szCs w:val="19"/>
        </w:rPr>
        <w:t xml:space="preserve"> Radnóti számára Arany, </w:t>
      </w:r>
      <w:proofErr w:type="spellStart"/>
      <w:r w:rsidRPr="00A7635A">
        <w:rPr>
          <w:sz w:val="19"/>
          <w:szCs w:val="19"/>
        </w:rPr>
        <w:t>Julien</w:t>
      </w:r>
      <w:proofErr w:type="spellEnd"/>
      <w:r w:rsidRPr="00A7635A">
        <w:rPr>
          <w:sz w:val="19"/>
          <w:szCs w:val="19"/>
        </w:rPr>
        <w:t xml:space="preserve"> </w:t>
      </w:r>
      <w:proofErr w:type="spellStart"/>
      <w:r w:rsidRPr="00A7635A">
        <w:rPr>
          <w:sz w:val="19"/>
          <w:szCs w:val="19"/>
        </w:rPr>
        <w:t>Sorel</w:t>
      </w:r>
      <w:proofErr w:type="spellEnd"/>
      <w:r w:rsidRPr="00A7635A">
        <w:rPr>
          <w:sz w:val="19"/>
          <w:szCs w:val="19"/>
        </w:rPr>
        <w:t xml:space="preserve"> számára  </w:t>
      </w:r>
      <w:proofErr w:type="spellStart"/>
      <w:r w:rsidRPr="00A7635A">
        <w:rPr>
          <w:sz w:val="19"/>
          <w:szCs w:val="19"/>
        </w:rPr>
        <w:t>Napoleon</w:t>
      </w:r>
      <w:proofErr w:type="spellEnd"/>
      <w:r w:rsidRPr="00A7635A">
        <w:rPr>
          <w:sz w:val="19"/>
          <w:szCs w:val="19"/>
        </w:rPr>
        <w:t>; Nyilas Misi számára Csokonai; a gyermek számára a felnőtt)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        </w:t>
      </w:r>
      <w:proofErr w:type="spellStart"/>
      <w:r w:rsidRPr="00A7635A">
        <w:rPr>
          <w:b/>
          <w:bCs/>
          <w:sz w:val="19"/>
          <w:szCs w:val="19"/>
        </w:rPr>
        <w:t>antihős</w:t>
      </w:r>
      <w:proofErr w:type="spellEnd"/>
      <w:r w:rsidRPr="00A7635A">
        <w:rPr>
          <w:b/>
          <w:bCs/>
          <w:sz w:val="19"/>
          <w:szCs w:val="19"/>
        </w:rPr>
        <w:t xml:space="preserve"> – Kafka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 </w:t>
      </w:r>
      <w:proofErr w:type="gramStart"/>
      <w:r w:rsidRPr="00A7635A">
        <w:rPr>
          <w:sz w:val="19"/>
          <w:szCs w:val="19"/>
        </w:rPr>
        <w:t>vagy</w:t>
      </w:r>
      <w:proofErr w:type="gramEnd"/>
      <w:r w:rsidRPr="00A7635A">
        <w:rPr>
          <w:b/>
          <w:bCs/>
          <w:sz w:val="19"/>
          <w:szCs w:val="19"/>
        </w:rPr>
        <w:t>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    </w:t>
      </w:r>
      <w:proofErr w:type="gramStart"/>
      <w:r w:rsidRPr="00A7635A">
        <w:rPr>
          <w:b/>
          <w:bCs/>
          <w:sz w:val="19"/>
          <w:szCs w:val="19"/>
        </w:rPr>
        <w:t>c.</w:t>
      </w:r>
      <w:proofErr w:type="gramEnd"/>
      <w:r w:rsidRPr="00A7635A">
        <w:rPr>
          <w:b/>
          <w:bCs/>
          <w:sz w:val="19"/>
          <w:szCs w:val="19"/>
        </w:rPr>
        <w:t xml:space="preserve">) </w:t>
      </w:r>
      <w:r w:rsidRPr="00A7635A">
        <w:rPr>
          <w:b/>
          <w:bCs/>
          <w:sz w:val="19"/>
          <w:szCs w:val="19"/>
          <w:u w:val="single"/>
        </w:rPr>
        <w:t xml:space="preserve">reflektálás a felvezető szövegre </w:t>
      </w:r>
      <w:r w:rsidRPr="00A7635A">
        <w:rPr>
          <w:sz w:val="19"/>
          <w:szCs w:val="19"/>
        </w:rPr>
        <w:t xml:space="preserve">: </w:t>
      </w:r>
      <w:r w:rsidRPr="00A7635A">
        <w:rPr>
          <w:b/>
          <w:bCs/>
          <w:sz w:val="19"/>
          <w:szCs w:val="19"/>
        </w:rPr>
        <w:t>változnak az idők, az értékek</w:t>
      </w:r>
      <w:r w:rsidRPr="00A7635A">
        <w:rPr>
          <w:sz w:val="19"/>
          <w:szCs w:val="19"/>
        </w:rPr>
        <w:t>; a mai  nemzedékek  életét veszély nem fenyegeti, ezért a régi hősök és értékek nem  értékek számukra, a  közélet visszásságai kihatnak a közéleti személyiségek  tekintélyére, a filmek hősi  egyértelműek, az ifjúság erre az egyértelműségre  vágyódik</w:t>
      </w:r>
    </w:p>
    <w:p w:rsidR="00277450" w:rsidRPr="00A7635A" w:rsidRDefault="00277450" w:rsidP="00277450">
      <w:pPr>
        <w:numPr>
          <w:ilvl w:val="1"/>
          <w:numId w:val="3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Tárgyalás:</w:t>
      </w:r>
    </w:p>
    <w:p w:rsidR="00277450" w:rsidRPr="00A7635A" w:rsidRDefault="00277450" w:rsidP="00277450">
      <w:pPr>
        <w:numPr>
          <w:ilvl w:val="1"/>
          <w:numId w:val="3"/>
        </w:numPr>
        <w:spacing w:after="120"/>
        <w:rPr>
          <w:sz w:val="19"/>
          <w:szCs w:val="19"/>
        </w:rPr>
      </w:pPr>
      <w:proofErr w:type="gramStart"/>
      <w:r w:rsidRPr="00A7635A">
        <w:rPr>
          <w:b/>
          <w:bCs/>
          <w:sz w:val="19"/>
          <w:szCs w:val="19"/>
        </w:rPr>
        <w:t>a.</w:t>
      </w:r>
      <w:proofErr w:type="gramEnd"/>
      <w:r w:rsidRPr="00A7635A">
        <w:rPr>
          <w:b/>
          <w:bCs/>
          <w:sz w:val="19"/>
          <w:szCs w:val="19"/>
        </w:rPr>
        <w:t>) a régi eszményképek</w:t>
      </w:r>
    </w:p>
    <w:p w:rsidR="00277450" w:rsidRPr="00A7635A" w:rsidRDefault="00277450" w:rsidP="00277450">
      <w:pPr>
        <w:numPr>
          <w:ilvl w:val="1"/>
          <w:numId w:val="3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b.) új hősök</w:t>
      </w:r>
    </w:p>
    <w:p w:rsidR="00277450" w:rsidRPr="00A7635A" w:rsidRDefault="00277450" w:rsidP="00277450">
      <w:pPr>
        <w:numPr>
          <w:ilvl w:val="1"/>
          <w:numId w:val="3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c.) Szomorkodjunk-e a tizenévesek új hősei miatt?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              Igen: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 xml:space="preserve">            Az igazi értékteremtők nem kapnak mellettük elég figyelmet; felszínességre, anyagi   és érzéki örömökre irányítják az ifjúság figyelmét; a valóságos  világ más, mint a   sztárvilág, de a mai fiatalok ezt nem </w:t>
      </w:r>
      <w:proofErr w:type="spellStart"/>
      <w:r w:rsidRPr="00A7635A">
        <w:rPr>
          <w:sz w:val="19"/>
          <w:szCs w:val="19"/>
        </w:rPr>
        <w:t>édelűkelik</w:t>
      </w:r>
      <w:proofErr w:type="spellEnd"/>
      <w:r w:rsidRPr="00A7635A">
        <w:rPr>
          <w:sz w:val="19"/>
          <w:szCs w:val="19"/>
        </w:rPr>
        <w:t xml:space="preserve"> és egy nem létező világ értékei    szerint akarnak élni;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               Nem: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                </w:t>
      </w:r>
      <w:r w:rsidRPr="00A7635A">
        <w:rPr>
          <w:sz w:val="19"/>
          <w:szCs w:val="19"/>
        </w:rPr>
        <w:t>Legalább vannak példaképeik…</w:t>
      </w:r>
      <w:r w:rsidRPr="00A7635A">
        <w:rPr>
          <w:b/>
          <w:bCs/>
          <w:sz w:val="19"/>
          <w:szCs w:val="19"/>
        </w:rPr>
        <w:t xml:space="preserve"> </w:t>
      </w:r>
    </w:p>
    <w:p w:rsidR="00277450" w:rsidRPr="00A7635A" w:rsidRDefault="00277450" w:rsidP="00A7635A">
      <w:pPr>
        <w:pStyle w:val="NormlWeb"/>
        <w:spacing w:before="0" w:beforeAutospacing="0" w:after="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   Befejezés: Az én hősöm</w:t>
      </w:r>
    </w:p>
    <w:p w:rsidR="00277450" w:rsidRPr="00A7635A" w:rsidRDefault="00277450" w:rsidP="00A7635A">
      <w:pPr>
        <w:pStyle w:val="NormlWeb"/>
        <w:spacing w:before="0" w:beforeAutospacing="0" w:after="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                 „Ismerd meg magad”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                     „Légy hű magadhoz”</w:t>
      </w:r>
      <w:r w:rsidRPr="00A7635A">
        <w:rPr>
          <w:sz w:val="19"/>
          <w:szCs w:val="19"/>
        </w:rPr>
        <w:t> </w:t>
      </w:r>
      <w:r w:rsidRPr="00A7635A">
        <w:rPr>
          <w:sz w:val="19"/>
          <w:szCs w:val="19"/>
        </w:rPr>
        <w:br/>
        <w:t> 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lastRenderedPageBreak/>
        <w:t xml:space="preserve">2. Feladat: </w:t>
      </w:r>
      <w:r w:rsidRPr="00A7635A">
        <w:rPr>
          <w:b/>
          <w:bCs/>
          <w:sz w:val="19"/>
          <w:szCs w:val="19"/>
          <w:u w:val="single"/>
        </w:rPr>
        <w:t>NYELVTUDÁS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</w:rPr>
        <w:t>A nyelvtudás minden korban, minden kultúra számára elengedhetetlen</w:t>
      </w:r>
      <w:r w:rsidRPr="00A7635A">
        <w:rPr>
          <w:sz w:val="19"/>
          <w:szCs w:val="19"/>
        </w:rPr>
        <w:t>. Fejtse ki az  idegen nyelvek ismeretének hasznait és szükségességét! Használja fel érvei kifejtésénél az  irodalomtörténet és  kultúrtörténet ide vonatkozó példáit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b/>
          <w:bCs/>
          <w:sz w:val="19"/>
          <w:szCs w:val="19"/>
          <w:u w:val="single"/>
        </w:rPr>
        <w:t>Kiinduló gondolat</w:t>
      </w:r>
      <w:r w:rsidRPr="00A7635A">
        <w:rPr>
          <w:b/>
          <w:bCs/>
          <w:sz w:val="19"/>
          <w:szCs w:val="19"/>
        </w:rPr>
        <w:t>: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i/>
          <w:iCs/>
          <w:sz w:val="19"/>
          <w:szCs w:val="19"/>
        </w:rPr>
        <w:t>Tíz, tizenöt esztendei, szorgalmas és figyelmes tanulás után végre megérti az ember, hogy  angolul sajnos nem lehet megtanulni</w:t>
      </w:r>
      <w:r w:rsidRPr="00A7635A">
        <w:rPr>
          <w:sz w:val="19"/>
          <w:szCs w:val="19"/>
        </w:rPr>
        <w:t xml:space="preserve"> (Márai Sándor: Négy évszak – Angolul)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 </w:t>
      </w:r>
      <w:r w:rsidRPr="00A7635A">
        <w:rPr>
          <w:b/>
          <w:bCs/>
          <w:sz w:val="19"/>
          <w:szCs w:val="19"/>
          <w:u w:val="single"/>
        </w:rPr>
        <w:t>Anyaggyűjtés: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   </w:t>
      </w:r>
      <w:proofErr w:type="spellStart"/>
      <w:r w:rsidRPr="00A7635A">
        <w:rPr>
          <w:sz w:val="19"/>
          <w:szCs w:val="19"/>
        </w:rPr>
        <w:t>Bálbel-monda</w:t>
      </w:r>
      <w:proofErr w:type="spellEnd"/>
      <w:r w:rsidRPr="00A7635A">
        <w:rPr>
          <w:sz w:val="19"/>
          <w:szCs w:val="19"/>
        </w:rPr>
        <w:t xml:space="preserve"> – miért beszélnek az emberek különböző nyelveken?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 Népvándorlás – nyelvcsaládok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 Ahány nyelv, annyi ember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 István király intelmei (</w:t>
      </w:r>
      <w:proofErr w:type="gramStart"/>
      <w:r w:rsidRPr="00A7635A">
        <w:rPr>
          <w:sz w:val="19"/>
          <w:szCs w:val="19"/>
        </w:rPr>
        <w:t>több nyelvű</w:t>
      </w:r>
      <w:proofErr w:type="gramEnd"/>
      <w:r w:rsidRPr="00A7635A">
        <w:rPr>
          <w:sz w:val="19"/>
          <w:szCs w:val="19"/>
        </w:rPr>
        <w:t>, több kultúrájú nemzet)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 Mátyás reneszánsz udvara (vendégek a humanista tudósok)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 xml:space="preserve">      </w:t>
      </w:r>
      <w:r w:rsidRPr="00A7635A">
        <w:rPr>
          <w:sz w:val="19"/>
          <w:szCs w:val="19"/>
        </w:rPr>
        <w:t>Balassi, Zrínyi, Csokonai nyelvtudása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 xml:space="preserve">      Szerb Antal </w:t>
      </w:r>
      <w:proofErr w:type="spellStart"/>
      <w:r w:rsidRPr="00A7635A">
        <w:rPr>
          <w:sz w:val="19"/>
          <w:szCs w:val="19"/>
        </w:rPr>
        <w:t>Pedragon</w:t>
      </w:r>
      <w:proofErr w:type="spellEnd"/>
      <w:r w:rsidRPr="00A7635A">
        <w:rPr>
          <w:sz w:val="19"/>
          <w:szCs w:val="19"/>
        </w:rPr>
        <w:t xml:space="preserve"> legenda  - angol humor magyarul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i/>
          <w:iCs/>
          <w:sz w:val="19"/>
          <w:szCs w:val="19"/>
        </w:rPr>
        <w:t xml:space="preserve">     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3.Feladat</w:t>
      </w:r>
      <w:r w:rsidRPr="00A7635A">
        <w:rPr>
          <w:b/>
          <w:bCs/>
          <w:sz w:val="19"/>
          <w:szCs w:val="19"/>
          <w:u w:val="single"/>
        </w:rPr>
        <w:t>: HÁBORÚ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     Az emberiség története során sok-sok háborút vészelt át. </w:t>
      </w:r>
      <w:r w:rsidRPr="00A7635A">
        <w:rPr>
          <w:sz w:val="19"/>
          <w:szCs w:val="19"/>
        </w:rPr>
        <w:t xml:space="preserve">A történelmi korok különböző      felfogásainak bemutatásával fejtse ki véleményét a </w:t>
      </w:r>
      <w:r w:rsidRPr="00A7635A">
        <w:rPr>
          <w:b/>
          <w:bCs/>
          <w:sz w:val="19"/>
          <w:szCs w:val="19"/>
        </w:rPr>
        <w:t>háborúk szükséges, elkerülhetetlen  vagy  bűnös voltáról!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Kiinduló szöveg</w:t>
      </w:r>
      <w:r w:rsidRPr="00A7635A">
        <w:rPr>
          <w:b/>
          <w:bCs/>
          <w:sz w:val="19"/>
          <w:szCs w:val="19"/>
        </w:rPr>
        <w:t>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 xml:space="preserve">    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sz w:val="19"/>
          <w:szCs w:val="19"/>
        </w:rPr>
        <w:t>      </w:t>
      </w:r>
      <w:r w:rsidRPr="00A7635A">
        <w:rPr>
          <w:i/>
          <w:iCs/>
          <w:sz w:val="19"/>
          <w:szCs w:val="19"/>
        </w:rPr>
        <w:t xml:space="preserve"> A roham előtt a tiszt patetikus beszédet mondott: Katonák! Győzelemre vezetlek benneteket.  Elvárom, hogy halált megvető bátorsággal küzdjetek. Ember, ember ellen!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>      Az egyik baka megszólal: Ha a hadnagy úr megmutatná nekem az én  emberemet</w:t>
      </w:r>
      <w:proofErr w:type="gramStart"/>
      <w:r w:rsidRPr="00A7635A">
        <w:rPr>
          <w:i/>
          <w:iCs/>
          <w:sz w:val="19"/>
          <w:szCs w:val="19"/>
        </w:rPr>
        <w:t>…Megpróbálnék</w:t>
      </w:r>
      <w:proofErr w:type="gramEnd"/>
      <w:r w:rsidRPr="00A7635A">
        <w:rPr>
          <w:i/>
          <w:iCs/>
          <w:sz w:val="19"/>
          <w:szCs w:val="19"/>
        </w:rPr>
        <w:t xml:space="preserve"> békességesen megegyezni vele…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  <w:u w:val="single"/>
        </w:rPr>
        <w:t>Anyaggyűjté</w:t>
      </w:r>
      <w:r w:rsidRPr="00A7635A">
        <w:rPr>
          <w:b/>
          <w:bCs/>
          <w:sz w:val="19"/>
          <w:szCs w:val="19"/>
        </w:rPr>
        <w:t>s: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Ha elfogadom, hogy az emberiség történetébe beletartoznak a háborúk, érdemes megvizsgálni,    egyes korszakokban, hogyan viszonyultak a háborúhoz, miért robbantak ki a háborúk</w:t>
      </w:r>
      <w:proofErr w:type="gramStart"/>
      <w:r w:rsidRPr="00A7635A">
        <w:rPr>
          <w:b/>
          <w:bCs/>
          <w:sz w:val="19"/>
          <w:szCs w:val="19"/>
        </w:rPr>
        <w:t>…?</w:t>
      </w:r>
      <w:proofErr w:type="gramEnd"/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numPr>
          <w:ilvl w:val="1"/>
          <w:numId w:val="4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Ókor: </w:t>
      </w:r>
      <w:r w:rsidRPr="00A7635A">
        <w:rPr>
          <w:sz w:val="19"/>
          <w:szCs w:val="19"/>
        </w:rPr>
        <w:t xml:space="preserve">a háború az élet természetes velejárója; a háborúnak megvan a maga istene: Árész; az ókori görögöknél gyakran jelenik meg témaként az irodalomban, sőt sokáig az ókori világ </w:t>
      </w:r>
      <w:r w:rsidRPr="00A7635A">
        <w:rPr>
          <w:b/>
          <w:bCs/>
          <w:sz w:val="19"/>
          <w:szCs w:val="19"/>
        </w:rPr>
        <w:t>embereszménye: a hérosz, a hős, a közösségért háborút vívó harcos:</w:t>
      </w:r>
      <w:r w:rsidRPr="00A7635A">
        <w:rPr>
          <w:sz w:val="19"/>
          <w:szCs w:val="19"/>
        </w:rPr>
        <w:t xml:space="preserve"> pl. </w:t>
      </w:r>
      <w:r w:rsidRPr="00A7635A">
        <w:rPr>
          <w:b/>
          <w:bCs/>
          <w:i/>
          <w:iCs/>
          <w:sz w:val="19"/>
          <w:szCs w:val="19"/>
        </w:rPr>
        <w:t xml:space="preserve">Homérosz: </w:t>
      </w:r>
      <w:proofErr w:type="spellStart"/>
      <w:r w:rsidRPr="00A7635A">
        <w:rPr>
          <w:b/>
          <w:bCs/>
          <w:i/>
          <w:iCs/>
          <w:sz w:val="19"/>
          <w:szCs w:val="19"/>
        </w:rPr>
        <w:t>Illiász</w:t>
      </w:r>
      <w:proofErr w:type="spellEnd"/>
      <w:r w:rsidRPr="00A7635A">
        <w:rPr>
          <w:b/>
          <w:bCs/>
          <w:i/>
          <w:iCs/>
          <w:sz w:val="19"/>
          <w:szCs w:val="19"/>
        </w:rPr>
        <w:t xml:space="preserve"> – Akhilleusz, </w:t>
      </w:r>
      <w:proofErr w:type="gramStart"/>
      <w:r w:rsidRPr="00A7635A">
        <w:rPr>
          <w:b/>
          <w:bCs/>
          <w:i/>
          <w:iCs/>
          <w:sz w:val="19"/>
          <w:szCs w:val="19"/>
        </w:rPr>
        <w:t>Hektor</w:t>
      </w:r>
      <w:r w:rsidRPr="00A7635A">
        <w:rPr>
          <w:b/>
          <w:bCs/>
          <w:sz w:val="19"/>
          <w:szCs w:val="19"/>
        </w:rPr>
        <w:t xml:space="preserve"> ….</w:t>
      </w:r>
      <w:proofErr w:type="gramEnd"/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numPr>
          <w:ilvl w:val="1"/>
          <w:numId w:val="5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Középkor: </w:t>
      </w:r>
      <w:r w:rsidRPr="00A7635A">
        <w:rPr>
          <w:sz w:val="19"/>
          <w:szCs w:val="19"/>
        </w:rPr>
        <w:t xml:space="preserve">ellentmondásos kor, mert egyrészt a keresztény vallás szerint: </w:t>
      </w:r>
      <w:r w:rsidRPr="00A7635A">
        <w:rPr>
          <w:i/>
          <w:iCs/>
          <w:sz w:val="19"/>
          <w:szCs w:val="19"/>
        </w:rPr>
        <w:t xml:space="preserve">mindaz, aki kardot ragad, kard által vész el; </w:t>
      </w:r>
      <w:r w:rsidRPr="00A7635A">
        <w:rPr>
          <w:sz w:val="19"/>
          <w:szCs w:val="19"/>
        </w:rPr>
        <w:t xml:space="preserve">ugyanakkor a hit védelme kötelesség. </w:t>
      </w:r>
      <w:r w:rsidRPr="00A7635A">
        <w:rPr>
          <w:b/>
          <w:bCs/>
          <w:sz w:val="19"/>
          <w:szCs w:val="19"/>
        </w:rPr>
        <w:t>Embereszmény a keresztes lovag eszménye</w:t>
      </w:r>
    </w:p>
    <w:p w:rsidR="00277450" w:rsidRPr="00A7635A" w:rsidRDefault="00277450" w:rsidP="00277450">
      <w:pPr>
        <w:numPr>
          <w:ilvl w:val="1"/>
          <w:numId w:val="6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Reneszánsz: embereszménye a polihisztor,  </w:t>
      </w:r>
      <w:r w:rsidRPr="00A7635A">
        <w:rPr>
          <w:sz w:val="19"/>
          <w:szCs w:val="19"/>
        </w:rPr>
        <w:t xml:space="preserve">a kultúra kora egyrészt elítéli a háborút, a vérontás, ez a kor a művészetet, a harmóniát tiszteli, ugyanakkor férfias virtusnak tartja a kardforgatást, kötelességnek a haza védelmét. pl. </w:t>
      </w:r>
      <w:r w:rsidRPr="00A7635A">
        <w:rPr>
          <w:b/>
          <w:bCs/>
          <w:i/>
          <w:iCs/>
          <w:sz w:val="19"/>
          <w:szCs w:val="19"/>
        </w:rPr>
        <w:t>Janus Pannonius</w:t>
      </w:r>
      <w:r w:rsidRPr="00A7635A">
        <w:rPr>
          <w:sz w:val="19"/>
          <w:szCs w:val="19"/>
        </w:rPr>
        <w:t xml:space="preserve"> </w:t>
      </w:r>
      <w:r w:rsidRPr="00A7635A">
        <w:rPr>
          <w:i/>
          <w:iCs/>
          <w:sz w:val="19"/>
          <w:szCs w:val="19"/>
        </w:rPr>
        <w:t>Mikor a táborban megbetegedett; Mars istenhez békességért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numPr>
          <w:ilvl w:val="1"/>
          <w:numId w:val="7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 xml:space="preserve">Barokk: az embereszmény az </w:t>
      </w:r>
      <w:proofErr w:type="spellStart"/>
      <w:r w:rsidRPr="00A7635A">
        <w:rPr>
          <w:b/>
          <w:bCs/>
          <w:sz w:val="19"/>
          <w:szCs w:val="19"/>
        </w:rPr>
        <w:t>atlétha</w:t>
      </w:r>
      <w:proofErr w:type="spellEnd"/>
      <w:r w:rsidRPr="00A7635A">
        <w:rPr>
          <w:b/>
          <w:bCs/>
          <w:sz w:val="19"/>
          <w:szCs w:val="19"/>
        </w:rPr>
        <w:t xml:space="preserve"> </w:t>
      </w:r>
      <w:proofErr w:type="spellStart"/>
      <w:r w:rsidRPr="00A7635A">
        <w:rPr>
          <w:b/>
          <w:bCs/>
          <w:sz w:val="19"/>
          <w:szCs w:val="19"/>
        </w:rPr>
        <w:t>Cristi</w:t>
      </w:r>
      <w:proofErr w:type="spellEnd"/>
      <w:r w:rsidRPr="00A7635A">
        <w:rPr>
          <w:sz w:val="19"/>
          <w:szCs w:val="19"/>
        </w:rPr>
        <w:t>, Krisztus katonája, védelmezője</w:t>
      </w:r>
      <w:r w:rsidRPr="00A7635A">
        <w:rPr>
          <w:b/>
          <w:bCs/>
          <w:sz w:val="19"/>
          <w:szCs w:val="19"/>
        </w:rPr>
        <w:t xml:space="preserve"> – </w:t>
      </w:r>
      <w:r w:rsidRPr="00A7635A">
        <w:rPr>
          <w:b/>
          <w:bCs/>
          <w:i/>
          <w:iCs/>
          <w:sz w:val="19"/>
          <w:szCs w:val="19"/>
        </w:rPr>
        <w:t>Zrínyi Miklós: Szigeti veszedelem</w:t>
      </w:r>
      <w:r w:rsidRPr="00A7635A">
        <w:rPr>
          <w:sz w:val="19"/>
          <w:szCs w:val="19"/>
        </w:rPr>
        <w:t> </w:t>
      </w:r>
    </w:p>
    <w:p w:rsidR="00277450" w:rsidRPr="00A7635A" w:rsidRDefault="00277450" w:rsidP="00277450">
      <w:pPr>
        <w:numPr>
          <w:ilvl w:val="1"/>
          <w:numId w:val="8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Reformkor</w:t>
      </w:r>
      <w:r w:rsidRPr="00A7635A">
        <w:rPr>
          <w:sz w:val="19"/>
          <w:szCs w:val="19"/>
        </w:rPr>
        <w:t xml:space="preserve">: az 1848-as forradalom </w:t>
      </w:r>
      <w:r w:rsidRPr="00A7635A">
        <w:rPr>
          <w:b/>
          <w:bCs/>
          <w:sz w:val="19"/>
          <w:szCs w:val="19"/>
        </w:rPr>
        <w:t>szabadságharcba</w:t>
      </w:r>
      <w:r w:rsidRPr="00A7635A">
        <w:rPr>
          <w:sz w:val="19"/>
          <w:szCs w:val="19"/>
        </w:rPr>
        <w:t xml:space="preserve"> torkollik, a forradalmi költészet </w:t>
      </w:r>
      <w:proofErr w:type="spellStart"/>
      <w:r w:rsidRPr="00A7635A">
        <w:rPr>
          <w:sz w:val="19"/>
          <w:szCs w:val="19"/>
        </w:rPr>
        <w:t>buzdítólag</w:t>
      </w:r>
      <w:proofErr w:type="spellEnd"/>
      <w:r w:rsidRPr="00A7635A">
        <w:rPr>
          <w:sz w:val="19"/>
          <w:szCs w:val="19"/>
        </w:rPr>
        <w:t xml:space="preserve"> hat</w:t>
      </w:r>
      <w:proofErr w:type="gramStart"/>
      <w:r w:rsidRPr="00A7635A">
        <w:rPr>
          <w:sz w:val="19"/>
          <w:szCs w:val="19"/>
        </w:rPr>
        <w:t>….</w:t>
      </w:r>
      <w:proofErr w:type="gramEnd"/>
    </w:p>
    <w:p w:rsidR="00277450" w:rsidRPr="00A7635A" w:rsidRDefault="00277450" w:rsidP="00277450">
      <w:pPr>
        <w:numPr>
          <w:ilvl w:val="1"/>
          <w:numId w:val="9"/>
        </w:numPr>
        <w:spacing w:after="120"/>
        <w:rPr>
          <w:sz w:val="19"/>
          <w:szCs w:val="19"/>
        </w:rPr>
      </w:pPr>
      <w:r w:rsidRPr="00A7635A">
        <w:rPr>
          <w:b/>
          <w:bCs/>
          <w:sz w:val="19"/>
          <w:szCs w:val="19"/>
        </w:rPr>
        <w:t>20</w:t>
      </w:r>
      <w:proofErr w:type="gramStart"/>
      <w:r w:rsidRPr="00A7635A">
        <w:rPr>
          <w:b/>
          <w:bCs/>
          <w:sz w:val="19"/>
          <w:szCs w:val="19"/>
        </w:rPr>
        <w:t>.század</w:t>
      </w:r>
      <w:proofErr w:type="gramEnd"/>
      <w:r w:rsidRPr="00A7635A">
        <w:rPr>
          <w:b/>
          <w:bCs/>
          <w:sz w:val="19"/>
          <w:szCs w:val="19"/>
        </w:rPr>
        <w:t xml:space="preserve">: </w:t>
      </w:r>
      <w:r w:rsidRPr="00A7635A">
        <w:rPr>
          <w:sz w:val="19"/>
          <w:szCs w:val="19"/>
        </w:rPr>
        <w:t xml:space="preserve">a két </w:t>
      </w:r>
      <w:r w:rsidRPr="00A7635A">
        <w:rPr>
          <w:b/>
          <w:bCs/>
          <w:sz w:val="19"/>
          <w:szCs w:val="19"/>
        </w:rPr>
        <w:t>világháború</w:t>
      </w:r>
      <w:r w:rsidRPr="00A7635A">
        <w:rPr>
          <w:sz w:val="19"/>
          <w:szCs w:val="19"/>
        </w:rPr>
        <w:t xml:space="preserve"> közvetlen tapasztalatai állásfoglalásra késztetik a korszak értelmiségét, így az irodalom művelőit is.</w:t>
      </w:r>
      <w:r w:rsidRPr="00A7635A">
        <w:rPr>
          <w:b/>
          <w:bCs/>
          <w:sz w:val="19"/>
          <w:szCs w:val="19"/>
        </w:rPr>
        <w:t xml:space="preserve"> A háború ember-, nemzet-, és értékpusztító; </w:t>
      </w:r>
      <w:proofErr w:type="gramStart"/>
      <w:r w:rsidRPr="00A7635A">
        <w:rPr>
          <w:b/>
          <w:bCs/>
          <w:sz w:val="19"/>
          <w:szCs w:val="19"/>
        </w:rPr>
        <w:t>A</w:t>
      </w:r>
      <w:proofErr w:type="gramEnd"/>
      <w:r w:rsidRPr="00A7635A">
        <w:rPr>
          <w:b/>
          <w:bCs/>
          <w:sz w:val="19"/>
          <w:szCs w:val="19"/>
        </w:rPr>
        <w:t xml:space="preserve"> művész feladata a figyelmeztetés megfogalmazása (saját korának és az utókornak) valamint az értékőrzés, prófétálás a háború ellen, a Téboly ellen harcol az Értelem: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sz w:val="19"/>
          <w:szCs w:val="19"/>
        </w:rPr>
        <w:t>            </w:t>
      </w:r>
      <w:r w:rsidRPr="00A7635A">
        <w:rPr>
          <w:b/>
          <w:bCs/>
          <w:i/>
          <w:iCs/>
          <w:sz w:val="19"/>
          <w:szCs w:val="19"/>
        </w:rPr>
        <w:t>Ady</w:t>
      </w:r>
      <w:r w:rsidRPr="00A7635A">
        <w:rPr>
          <w:i/>
          <w:iCs/>
          <w:sz w:val="19"/>
          <w:szCs w:val="19"/>
        </w:rPr>
        <w:t xml:space="preserve"> háborúellenes versei </w:t>
      </w:r>
      <w:proofErr w:type="gramStart"/>
      <w:r w:rsidRPr="00A7635A">
        <w:rPr>
          <w:i/>
          <w:iCs/>
          <w:sz w:val="19"/>
          <w:szCs w:val="19"/>
        </w:rPr>
        <w:t>( Krónikás</w:t>
      </w:r>
      <w:proofErr w:type="gramEnd"/>
      <w:r w:rsidRPr="00A7635A">
        <w:rPr>
          <w:i/>
          <w:iCs/>
          <w:sz w:val="19"/>
          <w:szCs w:val="19"/>
        </w:rPr>
        <w:t xml:space="preserve"> ének 1918-ból, Ember az      embertelenségben, Az eltévedt lovas</w:t>
      </w:r>
      <w:r w:rsidRPr="00A7635A">
        <w:rPr>
          <w:b/>
          <w:bCs/>
          <w:sz w:val="19"/>
          <w:szCs w:val="19"/>
        </w:rPr>
        <w:t>…)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sz w:val="19"/>
          <w:szCs w:val="19"/>
        </w:rPr>
        <w:t>            </w:t>
      </w:r>
      <w:r w:rsidRPr="00A7635A">
        <w:rPr>
          <w:b/>
          <w:bCs/>
          <w:i/>
          <w:iCs/>
          <w:sz w:val="19"/>
          <w:szCs w:val="19"/>
        </w:rPr>
        <w:t>Móricz</w:t>
      </w:r>
      <w:r w:rsidRPr="00A7635A">
        <w:rPr>
          <w:i/>
          <w:iCs/>
          <w:sz w:val="19"/>
          <w:szCs w:val="19"/>
        </w:rPr>
        <w:t xml:space="preserve"> háborúellenes novellái (Szegény emberek)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sz w:val="19"/>
          <w:szCs w:val="19"/>
        </w:rPr>
        <w:t>            </w:t>
      </w:r>
      <w:r w:rsidRPr="00A7635A">
        <w:rPr>
          <w:b/>
          <w:bCs/>
          <w:i/>
          <w:iCs/>
          <w:sz w:val="19"/>
          <w:szCs w:val="19"/>
        </w:rPr>
        <w:t>Babits</w:t>
      </w:r>
      <w:r w:rsidRPr="00A7635A">
        <w:rPr>
          <w:i/>
          <w:iCs/>
          <w:sz w:val="19"/>
          <w:szCs w:val="19"/>
        </w:rPr>
        <w:t xml:space="preserve"> </w:t>
      </w:r>
      <w:proofErr w:type="gramStart"/>
      <w:r w:rsidRPr="00A7635A">
        <w:rPr>
          <w:i/>
          <w:iCs/>
          <w:sz w:val="19"/>
          <w:szCs w:val="19"/>
        </w:rPr>
        <w:t>( Húsvét</w:t>
      </w:r>
      <w:proofErr w:type="gramEnd"/>
      <w:r w:rsidRPr="00A7635A">
        <w:rPr>
          <w:i/>
          <w:iCs/>
          <w:sz w:val="19"/>
          <w:szCs w:val="19"/>
        </w:rPr>
        <w:t xml:space="preserve"> előtt, Fortissimo)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>                   </w:t>
      </w:r>
      <w:r w:rsidRPr="00A7635A">
        <w:rPr>
          <w:b/>
          <w:bCs/>
          <w:i/>
          <w:iCs/>
          <w:sz w:val="19"/>
          <w:szCs w:val="19"/>
        </w:rPr>
        <w:t>Brecht</w:t>
      </w:r>
      <w:r w:rsidRPr="00A7635A">
        <w:rPr>
          <w:i/>
          <w:iCs/>
          <w:sz w:val="19"/>
          <w:szCs w:val="19"/>
        </w:rPr>
        <w:t>: Kurázsi mama és gyermekei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>                   </w:t>
      </w:r>
      <w:r w:rsidRPr="00A7635A">
        <w:rPr>
          <w:b/>
          <w:bCs/>
          <w:i/>
          <w:iCs/>
          <w:sz w:val="19"/>
          <w:szCs w:val="19"/>
        </w:rPr>
        <w:t>Radnóti</w:t>
      </w:r>
      <w:r w:rsidRPr="00A7635A">
        <w:rPr>
          <w:i/>
          <w:iCs/>
          <w:sz w:val="19"/>
          <w:szCs w:val="19"/>
        </w:rPr>
        <w:t xml:space="preserve"> ( </w:t>
      </w:r>
      <w:proofErr w:type="gramStart"/>
      <w:r w:rsidRPr="00A7635A">
        <w:rPr>
          <w:i/>
          <w:iCs/>
          <w:sz w:val="19"/>
          <w:szCs w:val="19"/>
        </w:rPr>
        <w:t>A</w:t>
      </w:r>
      <w:proofErr w:type="gramEnd"/>
      <w:r w:rsidRPr="00A7635A">
        <w:rPr>
          <w:i/>
          <w:iCs/>
          <w:sz w:val="19"/>
          <w:szCs w:val="19"/>
        </w:rPr>
        <w:t xml:space="preserve"> la </w:t>
      </w:r>
      <w:proofErr w:type="spellStart"/>
      <w:r w:rsidRPr="00A7635A">
        <w:rPr>
          <w:i/>
          <w:iCs/>
          <w:sz w:val="19"/>
          <w:szCs w:val="19"/>
        </w:rPr>
        <w:t>recherche</w:t>
      </w:r>
      <w:proofErr w:type="spellEnd"/>
      <w:r w:rsidRPr="00A7635A">
        <w:rPr>
          <w:i/>
          <w:iCs/>
          <w:sz w:val="19"/>
          <w:szCs w:val="19"/>
        </w:rPr>
        <w:t xml:space="preserve">, Erőltetett menet, </w:t>
      </w:r>
      <w:proofErr w:type="spellStart"/>
      <w:r w:rsidRPr="00A7635A">
        <w:rPr>
          <w:i/>
          <w:iCs/>
          <w:sz w:val="19"/>
          <w:szCs w:val="19"/>
        </w:rPr>
        <w:t>Razglednizák</w:t>
      </w:r>
      <w:proofErr w:type="spellEnd"/>
      <w:r w:rsidRPr="00A7635A">
        <w:rPr>
          <w:i/>
          <w:iCs/>
          <w:sz w:val="19"/>
          <w:szCs w:val="19"/>
        </w:rPr>
        <w:t>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144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>                   </w:t>
      </w:r>
      <w:r w:rsidRPr="00A7635A">
        <w:rPr>
          <w:b/>
          <w:bCs/>
          <w:i/>
          <w:iCs/>
          <w:sz w:val="19"/>
          <w:szCs w:val="19"/>
        </w:rPr>
        <w:t>Pilinszky</w:t>
      </w:r>
      <w:r w:rsidRPr="00A7635A">
        <w:rPr>
          <w:i/>
          <w:iCs/>
          <w:sz w:val="19"/>
          <w:szCs w:val="19"/>
        </w:rPr>
        <w:t xml:space="preserve"> (Apokrif)</w:t>
      </w:r>
    </w:p>
    <w:p w:rsidR="00277450" w:rsidRPr="00A7635A" w:rsidRDefault="00277450" w:rsidP="00277450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 w:rsidRPr="00A7635A">
        <w:rPr>
          <w:i/>
          <w:iCs/>
          <w:sz w:val="19"/>
          <w:szCs w:val="19"/>
        </w:rPr>
        <w:t xml:space="preserve">     </w:t>
      </w:r>
    </w:p>
    <w:p w:rsidR="00A7635A" w:rsidRDefault="00A7635A" w:rsidP="00277450">
      <w:pPr>
        <w:pStyle w:val="NormlWeb"/>
        <w:spacing w:before="0" w:beforeAutospacing="0" w:after="120" w:afterAutospacing="0"/>
        <w:ind w:left="720"/>
        <w:rPr>
          <w:b/>
          <w:bCs/>
          <w:sz w:val="19"/>
          <w:szCs w:val="19"/>
        </w:rPr>
      </w:pPr>
    </w:p>
    <w:p w:rsidR="00A7635A" w:rsidRDefault="00A7635A" w:rsidP="00277450">
      <w:pPr>
        <w:pStyle w:val="NormlWeb"/>
        <w:spacing w:before="0" w:beforeAutospacing="0" w:after="120" w:afterAutospacing="0"/>
        <w:ind w:left="720"/>
        <w:rPr>
          <w:b/>
          <w:bCs/>
          <w:sz w:val="19"/>
          <w:szCs w:val="19"/>
        </w:rPr>
      </w:pP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lastRenderedPageBreak/>
        <w:t>4. Feladat: BARÁTSÁG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 xml:space="preserve">Elmélkedjen a barátság lényegéről! Szüksége van az embernek barátokra? Mi jellemzi az igaz barátságot? </w:t>
      </w:r>
      <w:r w:rsidRPr="00906967">
        <w:t>Véleményének kifejtésében utaljon a világirodalom és a magyar irodalom néhány példájára: elsősorban prózai és drámai művek helyzeteit értelmezze!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u w:val="single"/>
        </w:rPr>
        <w:t>Kiinduló szövegek</w:t>
      </w:r>
      <w:r w:rsidRPr="00906967">
        <w:rPr>
          <w:b/>
          <w:bCs/>
        </w:rPr>
        <w:t>: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i/>
          <w:iCs/>
        </w:rPr>
        <w:t>Valami érthetetlen kapcsolat van a barátság és a csillag között. Miért csillag a barát?</w:t>
      </w:r>
      <w:proofErr w:type="gramStart"/>
      <w:r w:rsidRPr="00906967">
        <w:rPr>
          <w:i/>
          <w:iCs/>
        </w:rPr>
        <w:t>És</w:t>
      </w:r>
      <w:proofErr w:type="gramEnd"/>
      <w:r w:rsidRPr="00906967">
        <w:rPr>
          <w:i/>
          <w:iCs/>
        </w:rPr>
        <w:t xml:space="preserve"> miért barát a csillag? Mert olyan távol van, és mégis bennem él? (</w:t>
      </w:r>
      <w:r w:rsidRPr="00906967">
        <w:t xml:space="preserve"> Hamvas Béla)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i/>
          <w:iCs/>
        </w:rPr>
        <w:t xml:space="preserve">     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i/>
          <w:iCs/>
        </w:rPr>
        <w:t>A barátság oka nem lehet sem a véletlen, sem az egymásrautaltság. Még kevésbé azonos világnézeti beállítottság, vagy politikai célkitűzés. A barátság oka egyedül a barátság maga.</w:t>
      </w:r>
      <w:r w:rsidRPr="00906967">
        <w:t xml:space="preserve"> ( Wass Albert)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i/>
          <w:iCs/>
        </w:rPr>
        <w:t xml:space="preserve">   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 xml:space="preserve">Kérdések: mit jelent a barátság? Miben különbözik a barát a havertól? Kik lehetnek barátok? Barátság? Szerelem? Kapcsolat? Kapcsolódás? 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 xml:space="preserve">  </w:t>
      </w:r>
      <w:r w:rsidRPr="00906967">
        <w:t>Híres barátságok</w:t>
      </w:r>
      <w:r w:rsidRPr="00906967">
        <w:rPr>
          <w:b/>
          <w:bCs/>
        </w:rPr>
        <w:t xml:space="preserve">: </w:t>
      </w:r>
      <w:r w:rsidRPr="00906967">
        <w:t>Arany és Petőfi, Goethe és Schiller…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t>  Irodalmi művek: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>Akhilleusz és Patroklosz barátsága (Homérosz: Iliász)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Romeo és </w:t>
      </w:r>
      <w:proofErr w:type="spellStart"/>
      <w:r w:rsidRPr="00906967">
        <w:t>Mercutio</w:t>
      </w:r>
      <w:proofErr w:type="spellEnd"/>
      <w:r w:rsidRPr="00906967">
        <w:t xml:space="preserve"> barátsága; (Shakespeare)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Hamlet és </w:t>
      </w:r>
      <w:proofErr w:type="spellStart"/>
      <w:r w:rsidRPr="00906967">
        <w:t>Horatio</w:t>
      </w:r>
      <w:proofErr w:type="spellEnd"/>
      <w:r w:rsidRPr="00906967">
        <w:t xml:space="preserve"> barátsága (Shakespeare)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proofErr w:type="spellStart"/>
      <w:r w:rsidRPr="00906967">
        <w:t>Radivoj</w:t>
      </w:r>
      <w:proofErr w:type="spellEnd"/>
      <w:r w:rsidRPr="00906967">
        <w:t xml:space="preserve"> és </w:t>
      </w:r>
      <w:proofErr w:type="spellStart"/>
      <w:r w:rsidRPr="00906967">
        <w:t>Juranics</w:t>
      </w:r>
      <w:proofErr w:type="spellEnd"/>
      <w:r w:rsidRPr="00906967">
        <w:t xml:space="preserve"> barátsága (Zrínyi Szigeti veszedelem) 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Kálvin János és Szervét Mihály barátsága (Sütő </w:t>
      </w:r>
      <w:proofErr w:type="gramStart"/>
      <w:r w:rsidRPr="00906967">
        <w:t>A</w:t>
      </w:r>
      <w:proofErr w:type="gramEnd"/>
      <w:r w:rsidRPr="00906967">
        <w:t>. Csillag a máglyán)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Anyegin és </w:t>
      </w:r>
      <w:proofErr w:type="spellStart"/>
      <w:r w:rsidRPr="00906967">
        <w:t>Lenszkij</w:t>
      </w:r>
      <w:proofErr w:type="spellEnd"/>
      <w:r w:rsidRPr="00906967">
        <w:t xml:space="preserve"> barátsága (Puskin Anyegin)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Baradlay Ödön és </w:t>
      </w:r>
      <w:proofErr w:type="spellStart"/>
      <w:r w:rsidRPr="00906967">
        <w:t>Leonyin</w:t>
      </w:r>
      <w:proofErr w:type="spellEnd"/>
      <w:r w:rsidRPr="00906967">
        <w:t xml:space="preserve"> (Jókai Mór </w:t>
      </w:r>
      <w:proofErr w:type="gramStart"/>
      <w:r w:rsidRPr="00906967">
        <w:t>A</w:t>
      </w:r>
      <w:proofErr w:type="gramEnd"/>
      <w:r w:rsidRPr="00906967">
        <w:t xml:space="preserve"> kőszívű ember fiai)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proofErr w:type="spellStart"/>
      <w:r w:rsidRPr="00906967">
        <w:t>Tonio</w:t>
      </w:r>
      <w:proofErr w:type="spellEnd"/>
      <w:r w:rsidRPr="00906967">
        <w:t xml:space="preserve"> </w:t>
      </w:r>
      <w:proofErr w:type="spellStart"/>
      <w:r w:rsidRPr="00906967">
        <w:t>Kröger</w:t>
      </w:r>
      <w:proofErr w:type="spellEnd"/>
      <w:r w:rsidRPr="00906967">
        <w:t xml:space="preserve"> és Hans Hansen barátsága (T. Mann: </w:t>
      </w:r>
      <w:proofErr w:type="spellStart"/>
      <w:r w:rsidRPr="00906967">
        <w:t>Tonio</w:t>
      </w:r>
      <w:proofErr w:type="spellEnd"/>
      <w:r w:rsidRPr="00906967">
        <w:t xml:space="preserve"> </w:t>
      </w:r>
      <w:proofErr w:type="spellStart"/>
      <w:r w:rsidRPr="00906967">
        <w:t>Kröger</w:t>
      </w:r>
      <w:proofErr w:type="spellEnd"/>
      <w:r w:rsidRPr="00906967">
        <w:t>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>Konrád és Henrik barátsága (Márai Sándor: A gyertyák csonkig égnek)</w:t>
      </w:r>
    </w:p>
    <w:p w:rsidR="00277450" w:rsidRPr="00906967" w:rsidRDefault="00277450" w:rsidP="00277450">
      <w:pPr>
        <w:numPr>
          <w:ilvl w:val="1"/>
          <w:numId w:val="10"/>
        </w:numPr>
        <w:spacing w:after="120"/>
      </w:pPr>
      <w:r w:rsidRPr="00906967">
        <w:t xml:space="preserve">A kis herceg barát-kereső útja (Saint </w:t>
      </w:r>
      <w:proofErr w:type="spellStart"/>
      <w:r w:rsidRPr="00906967">
        <w:t>Exupery</w:t>
      </w:r>
      <w:proofErr w:type="spellEnd"/>
      <w:r w:rsidRPr="00906967">
        <w:t>)</w:t>
      </w: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  <w:r>
        <w:rPr>
          <w:sz w:val="19"/>
          <w:szCs w:val="19"/>
        </w:rPr>
        <w:t xml:space="preserve">      </w:t>
      </w: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906967" w:rsidRDefault="00906967" w:rsidP="00906967">
      <w:pPr>
        <w:pStyle w:val="NormlWeb"/>
        <w:spacing w:before="0" w:beforeAutospacing="0" w:after="120" w:afterAutospacing="0"/>
        <w:ind w:left="720"/>
        <w:rPr>
          <w:sz w:val="19"/>
          <w:szCs w:val="19"/>
        </w:rPr>
      </w:pPr>
    </w:p>
    <w:p w:rsidR="00277450" w:rsidRPr="00A7635A" w:rsidRDefault="00277450" w:rsidP="00906967">
      <w:pPr>
        <w:pStyle w:val="NormlWeb"/>
        <w:spacing w:before="0" w:beforeAutospacing="0" w:after="120" w:afterAutospacing="0"/>
        <w:rPr>
          <w:sz w:val="19"/>
          <w:szCs w:val="19"/>
        </w:rPr>
      </w:pPr>
      <w:r w:rsidRPr="00A7635A">
        <w:rPr>
          <w:sz w:val="19"/>
          <w:szCs w:val="19"/>
        </w:rPr>
        <w:t> </w:t>
      </w:r>
    </w:p>
    <w:p w:rsidR="00A7635A" w:rsidRPr="00906967" w:rsidRDefault="00A7635A" w:rsidP="00A7635A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lastRenderedPageBreak/>
        <w:t>5. Feladat: BOLDOGSÁG</w:t>
      </w:r>
      <w:r w:rsidRPr="00906967">
        <w:rPr>
          <w:b/>
          <w:bCs/>
        </w:rPr>
        <w:tab/>
      </w:r>
    </w:p>
    <w:p w:rsidR="00277450" w:rsidRPr="00906967" w:rsidRDefault="00A7635A" w:rsidP="00A7635A">
      <w:pPr>
        <w:spacing w:after="120"/>
        <w:ind w:left="360"/>
      </w:pPr>
      <w:r w:rsidRPr="00906967">
        <w:rPr>
          <w:b/>
          <w:bCs/>
          <w:i/>
          <w:iCs/>
        </w:rPr>
        <w:t xml:space="preserve">Az </w:t>
      </w:r>
      <w:r w:rsidR="00277450" w:rsidRPr="00906967">
        <w:rPr>
          <w:b/>
          <w:bCs/>
          <w:i/>
          <w:iCs/>
        </w:rPr>
        <w:t>ember eredendően boldogságra született</w:t>
      </w:r>
      <w:r w:rsidR="00277450" w:rsidRPr="00906967">
        <w:rPr>
          <w:i/>
          <w:iCs/>
        </w:rPr>
        <w:t>. Mégsem érhetjük el mindaddig, amíg a mulandó tér-idő világ  káprázatában próbáljuk meglelni. A nagyobb céljaink elérése, vágyaink beteljesülése esetén talán örömöt élünk át, azonban ez idővel mindig elhalványul, szertefoszlik. Lehetetlen ilyen módon mindörökre elégedettnek maradni.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>            </w:t>
      </w:r>
      <w:r w:rsidRPr="00906967">
        <w:rPr>
          <w:b/>
          <w:bCs/>
        </w:rPr>
        <w:t>Feladat</w:t>
      </w:r>
      <w:r w:rsidRPr="00906967">
        <w:t>: Fejtse ki: Meghatározható-e</w:t>
      </w:r>
      <w:r w:rsidRPr="00906967">
        <w:rPr>
          <w:b/>
          <w:bCs/>
        </w:rPr>
        <w:t xml:space="preserve"> a </w:t>
      </w:r>
      <w:r w:rsidRPr="00906967">
        <w:rPr>
          <w:b/>
          <w:bCs/>
          <w:u w:val="single"/>
        </w:rPr>
        <w:t>BOLDOGSÁG</w:t>
      </w:r>
      <w:r w:rsidRPr="00906967">
        <w:rPr>
          <w:b/>
          <w:bCs/>
        </w:rPr>
        <w:t xml:space="preserve"> </w:t>
      </w:r>
      <w:r w:rsidRPr="00906967">
        <w:t>mibenléte? Miként jelenik meg a    boldogságkeresés motívuma irodalmi alkotásokban?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>            </w:t>
      </w:r>
      <w:r w:rsidRPr="00906967">
        <w:rPr>
          <w:b/>
          <w:bCs/>
        </w:rPr>
        <w:t>Megoldási ötletek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u w:val="single"/>
        </w:rPr>
        <w:t>Cím</w:t>
      </w:r>
      <w:r w:rsidRPr="00906967">
        <w:rPr>
          <w:b/>
          <w:bCs/>
        </w:rPr>
        <w:t xml:space="preserve"> </w:t>
      </w:r>
      <w:r w:rsidRPr="00906967">
        <w:t>lehetőségek:</w:t>
      </w:r>
    </w:p>
    <w:p w:rsidR="00277450" w:rsidRPr="00906967" w:rsidRDefault="00277450" w:rsidP="00A7635A">
      <w:pPr>
        <w:numPr>
          <w:ilvl w:val="1"/>
          <w:numId w:val="12"/>
        </w:numPr>
      </w:pPr>
      <w:r w:rsidRPr="00906967">
        <w:rPr>
          <w:b/>
          <w:bCs/>
          <w:i/>
          <w:iCs/>
        </w:rPr>
        <w:t>Boldognak születni vagy azzá válni?</w:t>
      </w:r>
    </w:p>
    <w:p w:rsidR="00277450" w:rsidRPr="00906967" w:rsidRDefault="00277450" w:rsidP="00A7635A">
      <w:pPr>
        <w:numPr>
          <w:ilvl w:val="1"/>
          <w:numId w:val="12"/>
        </w:numPr>
      </w:pPr>
      <w:r w:rsidRPr="00906967">
        <w:rPr>
          <w:i/>
          <w:iCs/>
        </w:rPr>
        <w:t xml:space="preserve">A boldogság </w:t>
      </w:r>
      <w:r w:rsidRPr="00906967">
        <w:rPr>
          <w:b/>
          <w:bCs/>
          <w:i/>
          <w:iCs/>
        </w:rPr>
        <w:t>állapot vagy  képesség</w:t>
      </w:r>
      <w:r w:rsidRPr="00906967">
        <w:rPr>
          <w:i/>
          <w:iCs/>
        </w:rPr>
        <w:t>?</w:t>
      </w:r>
    </w:p>
    <w:p w:rsidR="00277450" w:rsidRPr="00906967" w:rsidRDefault="00277450" w:rsidP="00A7635A">
      <w:pPr>
        <w:numPr>
          <w:ilvl w:val="1"/>
          <w:numId w:val="12"/>
        </w:numPr>
      </w:pPr>
      <w:r w:rsidRPr="00906967">
        <w:rPr>
          <w:i/>
          <w:iCs/>
        </w:rPr>
        <w:t xml:space="preserve">Mi a boldogság? </w:t>
      </w:r>
    </w:p>
    <w:p w:rsidR="00277450" w:rsidRPr="00906967" w:rsidRDefault="00277450" w:rsidP="00A7635A">
      <w:pPr>
        <w:numPr>
          <w:ilvl w:val="1"/>
          <w:numId w:val="12"/>
        </w:numPr>
      </w:pPr>
      <w:r w:rsidRPr="00906967">
        <w:rPr>
          <w:i/>
          <w:iCs/>
        </w:rPr>
        <w:t>Hol lakik a boldog ember?</w:t>
      </w:r>
    </w:p>
    <w:p w:rsidR="00277450" w:rsidRPr="00906967" w:rsidRDefault="00277450" w:rsidP="00A7635A">
      <w:pPr>
        <w:spacing w:after="120"/>
      </w:pPr>
      <w:r w:rsidRPr="00906967">
        <w:t> Kérdések:</w:t>
      </w:r>
    </w:p>
    <w:p w:rsidR="00277450" w:rsidRPr="00906967" w:rsidRDefault="00277450" w:rsidP="00A7635A">
      <w:pPr>
        <w:numPr>
          <w:ilvl w:val="1"/>
          <w:numId w:val="13"/>
        </w:numPr>
      </w:pPr>
      <w:r w:rsidRPr="00906967">
        <w:rPr>
          <w:b/>
          <w:bCs/>
        </w:rPr>
        <w:t>Mi a boldogság</w:t>
      </w:r>
      <w:r w:rsidRPr="00906967">
        <w:t xml:space="preserve">? </w:t>
      </w:r>
    </w:p>
    <w:p w:rsidR="00277450" w:rsidRPr="00906967" w:rsidRDefault="00277450" w:rsidP="00A7635A">
      <w:pPr>
        <w:pStyle w:val="NormlWeb"/>
        <w:spacing w:before="0" w:beforeAutospacing="0" w:after="0" w:afterAutospacing="0"/>
        <w:ind w:left="1440"/>
      </w:pPr>
      <w:r w:rsidRPr="00906967">
        <w:t xml:space="preserve">          Közelíthetünk-e a kérdéshez biológiai úton? – </w:t>
      </w:r>
      <w:proofErr w:type="spellStart"/>
      <w:r w:rsidRPr="00906967">
        <w:t>lsd</w:t>
      </w:r>
      <w:proofErr w:type="spellEnd"/>
      <w:r w:rsidRPr="00906967">
        <w:t>. Boldogsághormon</w:t>
      </w:r>
    </w:p>
    <w:p w:rsidR="00277450" w:rsidRPr="00906967" w:rsidRDefault="00277450" w:rsidP="00A7635A">
      <w:pPr>
        <w:pStyle w:val="NormlWeb"/>
        <w:spacing w:before="0" w:beforeAutospacing="0" w:after="0" w:afterAutospacing="0"/>
        <w:ind w:left="1440"/>
      </w:pPr>
      <w:r w:rsidRPr="00906967">
        <w:t xml:space="preserve">          Filozófiai kérdés lenne? </w:t>
      </w:r>
    </w:p>
    <w:p w:rsidR="00277450" w:rsidRPr="00906967" w:rsidRDefault="00277450" w:rsidP="00A7635A">
      <w:pPr>
        <w:numPr>
          <w:ilvl w:val="1"/>
          <w:numId w:val="14"/>
        </w:numPr>
      </w:pPr>
      <w:r w:rsidRPr="00906967">
        <w:rPr>
          <w:b/>
          <w:bCs/>
        </w:rPr>
        <w:t>Mi teszi az embert boldogság</w:t>
      </w:r>
      <w:r w:rsidRPr="00906967">
        <w:t>?</w:t>
      </w:r>
    </w:p>
    <w:p w:rsidR="00277450" w:rsidRPr="00906967" w:rsidRDefault="00277450" w:rsidP="00A7635A">
      <w:pPr>
        <w:pStyle w:val="NormlWeb"/>
        <w:spacing w:before="0" w:beforeAutospacing="0" w:after="0" w:afterAutospacing="0"/>
        <w:ind w:left="1440"/>
      </w:pPr>
      <w:r w:rsidRPr="00906967">
        <w:t xml:space="preserve">Vallás? Siker? Szerelem? Család? Az élet apró örömei vagy szépségei? Siker? Munka? Gazdagság? Mások segítése? </w:t>
      </w:r>
    </w:p>
    <w:p w:rsidR="00277450" w:rsidRPr="00906967" w:rsidRDefault="00277450" w:rsidP="00A7635A">
      <w:pPr>
        <w:numPr>
          <w:ilvl w:val="1"/>
          <w:numId w:val="15"/>
        </w:numPr>
      </w:pPr>
      <w:r w:rsidRPr="00906967">
        <w:t>Van-e egyszemélyes boldogság? Egyén boldogsága? Közboldogsága?</w:t>
      </w:r>
    </w:p>
    <w:p w:rsidR="00277450" w:rsidRPr="00906967" w:rsidRDefault="00277450" w:rsidP="00A7635A">
      <w:pPr>
        <w:numPr>
          <w:ilvl w:val="1"/>
          <w:numId w:val="15"/>
        </w:numPr>
      </w:pPr>
      <w:r w:rsidRPr="00906967">
        <w:t>Boldogulás? Boldogság? – azonos?</w:t>
      </w:r>
    </w:p>
    <w:p w:rsidR="00277450" w:rsidRPr="00906967" w:rsidRDefault="00277450" w:rsidP="00A7635A">
      <w:pPr>
        <w:numPr>
          <w:ilvl w:val="1"/>
          <w:numId w:val="15"/>
        </w:numPr>
      </w:pPr>
      <w:r w:rsidRPr="00906967">
        <w:t>Lehet-e boldognak lenni mások boldogtalansága árán? Van-e a boldogságnak ára?</w:t>
      </w:r>
    </w:p>
    <w:p w:rsidR="00277450" w:rsidRPr="00906967" w:rsidRDefault="00277450" w:rsidP="00A7635A">
      <w:pPr>
        <w:numPr>
          <w:ilvl w:val="1"/>
          <w:numId w:val="15"/>
        </w:numPr>
      </w:pPr>
      <w:r w:rsidRPr="00906967">
        <w:rPr>
          <w:b/>
          <w:bCs/>
        </w:rPr>
        <w:t xml:space="preserve">Az önmegvalósítást hirdető 21. században megadatik-e a boldogság és harmónia a fiatalság számára? Miben lehet megtalálni? Ennek keresése, hiánya jellemzi-e inkább a mai fiatalokat? </w:t>
      </w:r>
    </w:p>
    <w:p w:rsidR="00277450" w:rsidRPr="00906967" w:rsidRDefault="00277450" w:rsidP="00A7635A">
      <w:pPr>
        <w:spacing w:after="120"/>
      </w:pPr>
      <w:r w:rsidRPr="00906967">
        <w:t> Irodalmi művek: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Horatius: „</w:t>
      </w:r>
      <w:proofErr w:type="spellStart"/>
      <w:r w:rsidRPr="00906967">
        <w:rPr>
          <w:b/>
          <w:bCs/>
          <w:i/>
          <w:iCs/>
        </w:rPr>
        <w:t>Carpe</w:t>
      </w:r>
      <w:proofErr w:type="spellEnd"/>
      <w:r w:rsidRPr="00906967">
        <w:rPr>
          <w:b/>
          <w:bCs/>
          <w:i/>
          <w:iCs/>
        </w:rPr>
        <w:t xml:space="preserve"> diem”</w:t>
      </w:r>
      <w:r w:rsidRPr="00906967">
        <w:t xml:space="preserve"> – a pillanat boldogsága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Goethe: Faust</w:t>
      </w:r>
      <w:r w:rsidRPr="00906967">
        <w:t xml:space="preserve"> – </w:t>
      </w:r>
      <w:r w:rsidRPr="00906967">
        <w:rPr>
          <w:i/>
          <w:iCs/>
        </w:rPr>
        <w:t>állj meg ó pillanat</w:t>
      </w:r>
      <w:r w:rsidRPr="00906967">
        <w:t xml:space="preserve"> – a közösségért vállalt munka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t xml:space="preserve">Csokonai: Boldogság – </w:t>
      </w:r>
      <w:r w:rsidRPr="00906967">
        <w:rPr>
          <w:b/>
          <w:bCs/>
          <w:i/>
          <w:iCs/>
        </w:rPr>
        <w:t>rokokó életérzése</w:t>
      </w:r>
      <w:r w:rsidRPr="00906967">
        <w:t>, örömkultusz</w:t>
      </w:r>
    </w:p>
    <w:p w:rsidR="00277450" w:rsidRPr="00906967" w:rsidRDefault="00277450" w:rsidP="00A7635A">
      <w:pPr>
        <w:numPr>
          <w:ilvl w:val="1"/>
          <w:numId w:val="16"/>
        </w:numPr>
      </w:pPr>
      <w:proofErr w:type="gramStart"/>
      <w:r w:rsidRPr="00906967">
        <w:rPr>
          <w:b/>
          <w:bCs/>
          <w:i/>
          <w:iCs/>
        </w:rPr>
        <w:t>Vörösmarty :</w:t>
      </w:r>
      <w:proofErr w:type="gramEnd"/>
      <w:r w:rsidRPr="00906967">
        <w:rPr>
          <w:b/>
          <w:bCs/>
          <w:i/>
          <w:iCs/>
        </w:rPr>
        <w:t xml:space="preserve"> Csongor és Tünde</w:t>
      </w:r>
      <w:r w:rsidRPr="00906967">
        <w:t xml:space="preserve"> – a hatalom, a pénz, a talmi siker elutasítása, az egyén boldogsága a szerelem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t>Katona József: Bánk bán – magánélet - közélet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t>Petőfi költészetében sokféle módon fordul elő a kérdés– összeegyeztethető-e egyén és közösség boldogsága?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Madách</w:t>
      </w:r>
      <w:r w:rsidRPr="00906967">
        <w:t xml:space="preserve"> – </w:t>
      </w:r>
      <w:r w:rsidRPr="00906967">
        <w:rPr>
          <w:i/>
          <w:iCs/>
        </w:rPr>
        <w:t xml:space="preserve">Az élet mellett ott van a halál. A boldogságnál a lehangolás, </w:t>
      </w:r>
      <w:proofErr w:type="gramStart"/>
      <w:r w:rsidRPr="00906967">
        <w:rPr>
          <w:i/>
          <w:iCs/>
        </w:rPr>
        <w:t>A</w:t>
      </w:r>
      <w:proofErr w:type="gramEnd"/>
      <w:r w:rsidRPr="00906967">
        <w:rPr>
          <w:i/>
          <w:iCs/>
        </w:rPr>
        <w:t xml:space="preserve"> fénynél az árnyék, kétség és remény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Jókai Mór: Aranyember</w:t>
      </w:r>
      <w:r w:rsidRPr="00906967">
        <w:t xml:space="preserve"> – lehet-e Tímár Mihály boldog a vagyonnal? Lehet-e Tímár Mihály boldog Tímea boldogtalansága árán? Képes-e megszerezni vagy inkább visszaszerezni Tímár Mihály a saját és mások boldogságát?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Kosztolányi Dezső: Boldog szomorú dal</w:t>
      </w:r>
      <w:r w:rsidRPr="00906967">
        <w:t xml:space="preserve"> – van –e teljes boldogság? A polgári elégedettség hozhat-e boldogságot? </w:t>
      </w:r>
      <w:r w:rsidRPr="00906967">
        <w:rPr>
          <w:i/>
          <w:iCs/>
        </w:rPr>
        <w:t>Nincs meg a kincs;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Kosztolányi Dezső: Hajnali részegség</w:t>
      </w:r>
      <w:r w:rsidRPr="00906967">
        <w:t xml:space="preserve"> c. költemény vagy </w:t>
      </w:r>
      <w:r w:rsidRPr="00906967">
        <w:rPr>
          <w:b/>
          <w:bCs/>
          <w:i/>
          <w:iCs/>
        </w:rPr>
        <w:t>Boldogsá</w:t>
      </w:r>
      <w:r w:rsidRPr="00906967">
        <w:t>g című novella – megvan a kincs: a hajnali ég, a hóesés, az apró csodák boldogsága</w:t>
      </w:r>
    </w:p>
    <w:p w:rsidR="00277450" w:rsidRPr="00906967" w:rsidRDefault="00277450" w:rsidP="00A7635A">
      <w:pPr>
        <w:numPr>
          <w:ilvl w:val="1"/>
          <w:numId w:val="16"/>
        </w:numPr>
      </w:pPr>
      <w:r w:rsidRPr="00906967">
        <w:rPr>
          <w:b/>
          <w:bCs/>
          <w:i/>
          <w:iCs/>
        </w:rPr>
        <w:t>József Attila: Eszmélet</w:t>
      </w:r>
      <w:r w:rsidRPr="00906967">
        <w:t xml:space="preserve"> – </w:t>
      </w:r>
      <w:r w:rsidRPr="00906967">
        <w:rPr>
          <w:i/>
          <w:iCs/>
        </w:rPr>
        <w:t>Láttam a boldogságot</w:t>
      </w:r>
    </w:p>
    <w:p w:rsidR="00906967" w:rsidRDefault="00277450" w:rsidP="00277450">
      <w:pPr>
        <w:spacing w:after="120"/>
        <w:rPr>
          <w:sz w:val="19"/>
          <w:szCs w:val="19"/>
        </w:rPr>
      </w:pPr>
      <w:r w:rsidRPr="00A7635A">
        <w:rPr>
          <w:sz w:val="19"/>
          <w:szCs w:val="19"/>
        </w:rPr>
        <w:t> </w:t>
      </w:r>
      <w:r w:rsidRPr="00A7635A">
        <w:rPr>
          <w:sz w:val="19"/>
          <w:szCs w:val="19"/>
        </w:rPr>
        <w:br/>
        <w:t> </w:t>
      </w:r>
    </w:p>
    <w:p w:rsidR="00906967" w:rsidRDefault="00906967" w:rsidP="00277450">
      <w:pPr>
        <w:spacing w:after="120"/>
        <w:rPr>
          <w:sz w:val="19"/>
          <w:szCs w:val="19"/>
        </w:rPr>
      </w:pPr>
    </w:p>
    <w:p w:rsidR="00906967" w:rsidRDefault="00906967" w:rsidP="00277450">
      <w:pPr>
        <w:spacing w:after="120"/>
        <w:rPr>
          <w:sz w:val="19"/>
          <w:szCs w:val="19"/>
        </w:rPr>
      </w:pPr>
    </w:p>
    <w:p w:rsidR="00277450" w:rsidRPr="00A7635A" w:rsidRDefault="00277450" w:rsidP="00277450">
      <w:pPr>
        <w:spacing w:after="120"/>
        <w:rPr>
          <w:sz w:val="19"/>
          <w:szCs w:val="19"/>
        </w:rPr>
      </w:pPr>
    </w:p>
    <w:p w:rsidR="00A7635A" w:rsidRPr="00906967" w:rsidRDefault="00A7635A" w:rsidP="00A7635A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lastRenderedPageBreak/>
        <w:t>6. Feladat: CSALÁD</w:t>
      </w:r>
    </w:p>
    <w:p w:rsidR="00277450" w:rsidRPr="00906967" w:rsidRDefault="00A7635A" w:rsidP="00A7635A">
      <w:pPr>
        <w:spacing w:after="120"/>
        <w:ind w:left="360"/>
      </w:pPr>
      <w:r w:rsidRPr="00906967">
        <w:t xml:space="preserve"> </w:t>
      </w:r>
      <w:r w:rsidR="00277450" w:rsidRPr="00906967">
        <w:t>„</w:t>
      </w:r>
      <w:r w:rsidR="00277450" w:rsidRPr="00906967">
        <w:rPr>
          <w:b/>
          <w:bCs/>
          <w:i/>
          <w:iCs/>
        </w:rPr>
        <w:t>Anyám</w:t>
      </w:r>
      <w:r w:rsidR="00277450" w:rsidRPr="00906967">
        <w:rPr>
          <w:i/>
          <w:iCs/>
        </w:rPr>
        <w:t xml:space="preserve"> szájából édes volt az étel, </w:t>
      </w:r>
      <w:r w:rsidR="00277450" w:rsidRPr="00906967">
        <w:t>/</w:t>
      </w:r>
      <w:r w:rsidR="00277450" w:rsidRPr="00906967">
        <w:rPr>
          <w:b/>
          <w:bCs/>
          <w:i/>
          <w:iCs/>
        </w:rPr>
        <w:t>apám</w:t>
      </w:r>
      <w:r w:rsidR="00277450" w:rsidRPr="00906967">
        <w:rPr>
          <w:i/>
          <w:iCs/>
        </w:rPr>
        <w:t xml:space="preserve"> szájából szép volt az igaz” (</w:t>
      </w:r>
      <w:r w:rsidR="00277450" w:rsidRPr="00906967">
        <w:t>József Attila)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>            </w:t>
      </w:r>
      <w:r w:rsidRPr="00906967">
        <w:rPr>
          <w:b/>
          <w:bCs/>
        </w:rPr>
        <w:t>Feladat</w:t>
      </w:r>
      <w:r w:rsidRPr="00906967">
        <w:t xml:space="preserve">: A </w:t>
      </w:r>
      <w:proofErr w:type="spellStart"/>
      <w:r w:rsidRPr="00906967">
        <w:rPr>
          <w:b/>
          <w:bCs/>
        </w:rPr>
        <w:t>CSALÁDnak</w:t>
      </w:r>
      <w:proofErr w:type="spellEnd"/>
      <w:r w:rsidRPr="00906967">
        <w:t xml:space="preserve"> </w:t>
      </w:r>
      <w:r w:rsidRPr="00906967">
        <w:rPr>
          <w:b/>
          <w:bCs/>
        </w:rPr>
        <w:t>az egyén létalakulásában betöltött szerepét</w:t>
      </w:r>
      <w:r w:rsidRPr="00906967">
        <w:t xml:space="preserve"> </w:t>
      </w:r>
      <w:r w:rsidRPr="00906967">
        <w:rPr>
          <w:b/>
          <w:bCs/>
        </w:rPr>
        <w:t xml:space="preserve">vizsgálva érveljen    fontossága mellett, vagy cáfolja azt. </w:t>
      </w:r>
      <w:r w:rsidRPr="00906967">
        <w:t xml:space="preserve">A téma kitekintést enged a </w:t>
      </w:r>
      <w:r w:rsidRPr="00906967">
        <w:rPr>
          <w:b/>
          <w:bCs/>
        </w:rPr>
        <w:t>család szerkezetére</w:t>
      </w:r>
      <w:r w:rsidRPr="00906967">
        <w:t xml:space="preserve"> vonatkozó    utalásokra, a </w:t>
      </w:r>
      <w:r w:rsidRPr="00906967">
        <w:rPr>
          <w:b/>
          <w:bCs/>
        </w:rPr>
        <w:t xml:space="preserve">szülő-gyermek </w:t>
      </w:r>
      <w:r w:rsidRPr="00906967">
        <w:t>viszonyra. A magyar és a világirodalom anyagából is meríthet    gondolatai alátámasztására. Munkájának adjon címet!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>Megoldási</w:t>
      </w:r>
      <w:r w:rsidRPr="00906967">
        <w:t xml:space="preserve"> </w:t>
      </w:r>
      <w:r w:rsidRPr="00906967">
        <w:rPr>
          <w:b/>
          <w:bCs/>
        </w:rPr>
        <w:t>ötletek</w:t>
      </w:r>
      <w:r w:rsidRPr="00906967">
        <w:t>: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>Cím</w:t>
      </w:r>
      <w:r w:rsidRPr="00906967">
        <w:t xml:space="preserve"> lehetőségek:</w:t>
      </w:r>
    </w:p>
    <w:p w:rsidR="00277450" w:rsidRPr="00906967" w:rsidRDefault="00277450" w:rsidP="00277450">
      <w:pPr>
        <w:numPr>
          <w:ilvl w:val="1"/>
          <w:numId w:val="18"/>
        </w:numPr>
        <w:spacing w:after="120"/>
      </w:pPr>
      <w:r w:rsidRPr="00906967">
        <w:rPr>
          <w:b/>
          <w:bCs/>
          <w:i/>
          <w:iCs/>
          <w:u w:val="single"/>
        </w:rPr>
        <w:t>A család szerepe az egyén életének alakulásában</w:t>
      </w:r>
    </w:p>
    <w:p w:rsidR="00277450" w:rsidRPr="00906967" w:rsidRDefault="00277450" w:rsidP="00277450">
      <w:pPr>
        <w:numPr>
          <w:ilvl w:val="1"/>
          <w:numId w:val="18"/>
        </w:numPr>
        <w:spacing w:after="120"/>
      </w:pPr>
      <w:r w:rsidRPr="00906967">
        <w:rPr>
          <w:i/>
          <w:iCs/>
        </w:rPr>
        <w:t>Kötés vagy eloldozás?</w:t>
      </w:r>
    </w:p>
    <w:p w:rsidR="00277450" w:rsidRPr="00906967" w:rsidRDefault="00277450" w:rsidP="00277450">
      <w:pPr>
        <w:numPr>
          <w:ilvl w:val="1"/>
          <w:numId w:val="18"/>
        </w:numPr>
        <w:spacing w:after="120"/>
      </w:pPr>
      <w:r w:rsidRPr="00906967">
        <w:rPr>
          <w:i/>
          <w:iCs/>
        </w:rPr>
        <w:t>Apák és fiúk; anyák és lányok</w:t>
      </w:r>
    </w:p>
    <w:p w:rsidR="00277450" w:rsidRPr="00906967" w:rsidRDefault="00277450" w:rsidP="00277450">
      <w:pPr>
        <w:numPr>
          <w:ilvl w:val="1"/>
          <w:numId w:val="18"/>
        </w:numPr>
        <w:spacing w:after="120"/>
      </w:pPr>
      <w:r w:rsidRPr="00906967">
        <w:rPr>
          <w:i/>
          <w:iCs/>
        </w:rPr>
        <w:t>A biztos háttér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1440"/>
      </w:pPr>
      <w:r w:rsidRPr="00906967">
        <w:t xml:space="preserve">A témával kapcsolatosan felmerülő </w:t>
      </w:r>
      <w:r w:rsidRPr="00906967">
        <w:rPr>
          <w:b/>
          <w:bCs/>
          <w:u w:val="single"/>
        </w:rPr>
        <w:t>kérdések</w:t>
      </w:r>
      <w:r w:rsidRPr="00906967">
        <w:t>: 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>Érezheti-e egy fiatal, hogy számára a szűkebb környezete, a család üvegburát jelent? Ez óvó jellegű-e, agy megakadályozza egyénisége kibontakoztatásában?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 xml:space="preserve">Hogyan változik a </w:t>
      </w:r>
      <w:r w:rsidRPr="00906967">
        <w:rPr>
          <w:b/>
          <w:bCs/>
          <w:i/>
          <w:iCs/>
        </w:rPr>
        <w:t>családmodell</w:t>
      </w:r>
      <w:r w:rsidRPr="00906967">
        <w:rPr>
          <w:i/>
          <w:iCs/>
        </w:rPr>
        <w:t>?(hagyományos modell; egyedülálló életforma; csonkacsaládok; válások okai)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 xml:space="preserve">Mi tartja össze a családot? Lehet-e a gyerek </w:t>
      </w:r>
      <w:r w:rsidRPr="00906967">
        <w:rPr>
          <w:b/>
          <w:bCs/>
          <w:i/>
          <w:iCs/>
        </w:rPr>
        <w:t>családösszetartó</w:t>
      </w:r>
      <w:r w:rsidRPr="00906967">
        <w:rPr>
          <w:i/>
          <w:iCs/>
        </w:rPr>
        <w:t xml:space="preserve"> </w:t>
      </w:r>
      <w:r w:rsidRPr="00906967">
        <w:rPr>
          <w:b/>
          <w:bCs/>
          <w:i/>
          <w:iCs/>
        </w:rPr>
        <w:t>erő</w:t>
      </w:r>
      <w:r w:rsidRPr="00906967">
        <w:rPr>
          <w:i/>
          <w:iCs/>
        </w:rPr>
        <w:t xml:space="preserve">? 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>Hogyan változnak a családon belüli szerepek a történelem folyamán?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>Mi a család szerepe a gyerekek életének alakulásában? (védő, óvó, irányító szerep)</w:t>
      </w:r>
    </w:p>
    <w:p w:rsidR="00277450" w:rsidRPr="00906967" w:rsidRDefault="00277450" w:rsidP="00277450">
      <w:pPr>
        <w:numPr>
          <w:ilvl w:val="1"/>
          <w:numId w:val="19"/>
        </w:numPr>
        <w:spacing w:after="120"/>
      </w:pPr>
      <w:r w:rsidRPr="00906967">
        <w:rPr>
          <w:i/>
          <w:iCs/>
        </w:rPr>
        <w:t xml:space="preserve">Hogyan változik a család ábrázolása a </w:t>
      </w:r>
      <w:r w:rsidRPr="00906967">
        <w:rPr>
          <w:b/>
          <w:bCs/>
          <w:i/>
          <w:iCs/>
        </w:rPr>
        <w:t>családregényekben</w:t>
      </w:r>
      <w:r w:rsidRPr="00906967">
        <w:rPr>
          <w:i/>
          <w:iCs/>
        </w:rPr>
        <w:t>?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 xml:space="preserve">             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 xml:space="preserve">             </w:t>
      </w:r>
      <w:r w:rsidRPr="00906967">
        <w:rPr>
          <w:b/>
          <w:bCs/>
          <w:u w:val="single"/>
        </w:rPr>
        <w:t>Irodalmi művek:</w:t>
      </w:r>
      <w:r w:rsidRPr="00906967">
        <w:t> 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 xml:space="preserve">Biblia – </w:t>
      </w:r>
      <w:proofErr w:type="gramStart"/>
      <w:r w:rsidRPr="00906967">
        <w:rPr>
          <w:b/>
          <w:bCs/>
        </w:rPr>
        <w:t>A</w:t>
      </w:r>
      <w:proofErr w:type="gramEnd"/>
      <w:r w:rsidRPr="00906967">
        <w:rPr>
          <w:b/>
          <w:bCs/>
        </w:rPr>
        <w:t xml:space="preserve"> tékozló fiú</w:t>
      </w:r>
      <w:r w:rsidRPr="00906967">
        <w:t xml:space="preserve"> (elszakadás a családtól, apai megbocsátás)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Madách: Az ember tragédiája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t>Móricz Zsigmond: Légy jó mindhalálig (otthonról hozott értékek védelmet jelentenek)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Kosztolányi Dezső:</w:t>
      </w:r>
      <w:r w:rsidRPr="00906967">
        <w:t xml:space="preserve"> </w:t>
      </w:r>
      <w:r w:rsidRPr="00906967">
        <w:rPr>
          <w:b/>
          <w:bCs/>
        </w:rPr>
        <w:t>Kulcs</w:t>
      </w:r>
      <w:r w:rsidRPr="00906967">
        <w:t>; Fürdés; (apa – fiú kapcsolat)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Kosztolányi Dezső: Pacsirta</w:t>
      </w:r>
      <w:r w:rsidRPr="00906967">
        <w:t>  (szülő – gyermek)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proofErr w:type="spellStart"/>
      <w:r w:rsidRPr="00906967">
        <w:t>Marquez</w:t>
      </w:r>
      <w:proofErr w:type="spellEnd"/>
      <w:r w:rsidRPr="00906967">
        <w:t>: Száz év magány (családregény)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t xml:space="preserve">T. Mann </w:t>
      </w:r>
      <w:proofErr w:type="gramStart"/>
      <w:r w:rsidRPr="00906967">
        <w:t>A</w:t>
      </w:r>
      <w:proofErr w:type="gramEnd"/>
      <w:r w:rsidRPr="00906967">
        <w:t xml:space="preserve"> </w:t>
      </w:r>
      <w:proofErr w:type="spellStart"/>
      <w:r w:rsidRPr="00906967">
        <w:t>Budenbrook</w:t>
      </w:r>
      <w:proofErr w:type="spellEnd"/>
      <w:r w:rsidRPr="00906967">
        <w:t xml:space="preserve"> ház magány (családregény, egy polgárcsalád hanyatlása)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t>Márai Sándor: Egy polgár vallomásai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Ibsen: Nóra</w:t>
      </w:r>
      <w:r w:rsidRPr="00906967">
        <w:t xml:space="preserve"> (a család széthullása, női emancipáció)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t xml:space="preserve">Tolsztoj: Anna </w:t>
      </w:r>
      <w:proofErr w:type="spellStart"/>
      <w:r w:rsidRPr="00906967">
        <w:t>Karerina</w:t>
      </w:r>
      <w:proofErr w:type="spellEnd"/>
      <w:r w:rsidRPr="00906967">
        <w:t xml:space="preserve"> 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Jókai Mór: A kőszívű ember fiai</w:t>
      </w:r>
      <w:r w:rsidRPr="00906967">
        <w:t xml:space="preserve"> (a családot összetartó anya: </w:t>
      </w:r>
      <w:proofErr w:type="spellStart"/>
      <w:r w:rsidRPr="00906967">
        <w:t>Baradlayné</w:t>
      </w:r>
      <w:proofErr w:type="spellEnd"/>
      <w:r w:rsidRPr="00906967">
        <w:t>)</w:t>
      </w:r>
    </w:p>
    <w:p w:rsidR="00277450" w:rsidRPr="00906967" w:rsidRDefault="00277450" w:rsidP="00277450">
      <w:pPr>
        <w:numPr>
          <w:ilvl w:val="1"/>
          <w:numId w:val="20"/>
        </w:numPr>
        <w:spacing w:after="120"/>
      </w:pPr>
      <w:r w:rsidRPr="00906967">
        <w:rPr>
          <w:b/>
          <w:bCs/>
        </w:rPr>
        <w:t>Brecht: Kurázsi mama és gyermekei</w:t>
      </w:r>
    </w:p>
    <w:p w:rsidR="00277450" w:rsidRDefault="00277450" w:rsidP="00277450">
      <w:pPr>
        <w:spacing w:after="120"/>
        <w:rPr>
          <w:sz w:val="19"/>
          <w:szCs w:val="19"/>
        </w:rPr>
      </w:pPr>
      <w:r w:rsidRPr="00A7635A">
        <w:rPr>
          <w:sz w:val="19"/>
          <w:szCs w:val="19"/>
        </w:rPr>
        <w:t>  </w:t>
      </w:r>
    </w:p>
    <w:p w:rsidR="00906967" w:rsidRDefault="00906967" w:rsidP="00277450">
      <w:pPr>
        <w:spacing w:after="120"/>
        <w:rPr>
          <w:sz w:val="19"/>
          <w:szCs w:val="19"/>
        </w:rPr>
      </w:pPr>
    </w:p>
    <w:p w:rsidR="00906967" w:rsidRDefault="00906967" w:rsidP="00277450">
      <w:pPr>
        <w:spacing w:after="120"/>
        <w:rPr>
          <w:sz w:val="19"/>
          <w:szCs w:val="19"/>
        </w:rPr>
      </w:pPr>
    </w:p>
    <w:p w:rsidR="00906967" w:rsidRDefault="00906967" w:rsidP="00277450">
      <w:pPr>
        <w:spacing w:after="120"/>
        <w:rPr>
          <w:sz w:val="19"/>
          <w:szCs w:val="19"/>
        </w:rPr>
      </w:pPr>
    </w:p>
    <w:p w:rsidR="00906967" w:rsidRPr="00A7635A" w:rsidRDefault="00906967" w:rsidP="00277450">
      <w:pPr>
        <w:spacing w:after="120"/>
        <w:rPr>
          <w:sz w:val="19"/>
          <w:szCs w:val="19"/>
        </w:rPr>
      </w:pPr>
    </w:p>
    <w:p w:rsidR="00906967" w:rsidRPr="00906967" w:rsidRDefault="00906967" w:rsidP="00906967">
      <w:pPr>
        <w:pStyle w:val="Listaszerbekezds"/>
        <w:numPr>
          <w:ilvl w:val="2"/>
          <w:numId w:val="20"/>
        </w:numPr>
        <w:spacing w:after="120"/>
      </w:pPr>
      <w:r w:rsidRPr="00906967">
        <w:rPr>
          <w:b/>
          <w:bCs/>
          <w:u w:val="single"/>
        </w:rPr>
        <w:t xml:space="preserve">feladat  </w:t>
      </w:r>
    </w:p>
    <w:p w:rsidR="00277450" w:rsidRPr="00906967" w:rsidRDefault="00277450" w:rsidP="00906967">
      <w:pPr>
        <w:pStyle w:val="Listaszerbekezds"/>
        <w:spacing w:after="120"/>
        <w:ind w:left="2160"/>
      </w:pPr>
      <w:proofErr w:type="gramStart"/>
      <w:r w:rsidRPr="00906967">
        <w:rPr>
          <w:b/>
          <w:bCs/>
          <w:u w:val="single"/>
        </w:rPr>
        <w:t xml:space="preserve">A </w:t>
      </w:r>
      <w:r w:rsidR="00906967" w:rsidRPr="00906967">
        <w:rPr>
          <w:b/>
          <w:bCs/>
          <w:u w:val="single"/>
        </w:rPr>
        <w:t xml:space="preserve"> </w:t>
      </w:r>
      <w:r w:rsidRPr="00906967">
        <w:rPr>
          <w:b/>
          <w:bCs/>
          <w:u w:val="single"/>
        </w:rPr>
        <w:t>KAR</w:t>
      </w:r>
      <w:r w:rsidR="00906967" w:rsidRPr="00906967">
        <w:rPr>
          <w:b/>
          <w:bCs/>
          <w:u w:val="single"/>
        </w:rPr>
        <w:t>R</w:t>
      </w:r>
      <w:r w:rsidRPr="00906967">
        <w:rPr>
          <w:b/>
          <w:bCs/>
          <w:u w:val="single"/>
        </w:rPr>
        <w:t>IER</w:t>
      </w:r>
      <w:proofErr w:type="gramEnd"/>
      <w:r w:rsidRPr="00906967">
        <w:rPr>
          <w:b/>
          <w:bCs/>
          <w:u w:val="single"/>
        </w:rPr>
        <w:t>,  a SIKER lehetősége</w:t>
      </w:r>
      <w:r w:rsidRPr="00906967">
        <w:t xml:space="preserve"> az ember számára csábító célként jelenik meg, különösen akkor, amikor még fiatal. Meddig mehet el az ember önmaga sikere érdekében? </w:t>
      </w:r>
    </w:p>
    <w:p w:rsidR="00277450" w:rsidRPr="00906967" w:rsidRDefault="00277450" w:rsidP="00A7635A">
      <w:pPr>
        <w:spacing w:after="120"/>
      </w:pPr>
      <w:r w:rsidRPr="00906967">
        <w:t>             </w:t>
      </w:r>
      <w:r w:rsidRPr="00906967">
        <w:rPr>
          <w:b/>
          <w:bCs/>
        </w:rPr>
        <w:t xml:space="preserve">Feladat: </w:t>
      </w:r>
      <w:r w:rsidRPr="00906967">
        <w:t xml:space="preserve">Érveljen </w:t>
      </w:r>
      <w:r w:rsidRPr="00906967">
        <w:rPr>
          <w:b/>
          <w:bCs/>
        </w:rPr>
        <w:t>a karrierépítés szükségessége mellett vagy ellen</w:t>
      </w:r>
      <w:r w:rsidRPr="00906967">
        <w:t>! Írásában hivatkozzon    irodalmi példákra. Munkájának adjon címet!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u w:val="single"/>
        </w:rPr>
        <w:t>Megoldási ötletek</w:t>
      </w:r>
      <w:r w:rsidRPr="00906967">
        <w:rPr>
          <w:b/>
          <w:bCs/>
        </w:rPr>
        <w:t>: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u w:val="single"/>
        </w:rPr>
        <w:t>Cím</w:t>
      </w:r>
      <w:r w:rsidRPr="00906967">
        <w:t xml:space="preserve"> lehetőségek: </w:t>
      </w:r>
      <w:r w:rsidRPr="00906967">
        <w:rPr>
          <w:i/>
          <w:iCs/>
        </w:rPr>
        <w:t>A siker ára</w:t>
      </w:r>
      <w:r w:rsidRPr="00906967">
        <w:t xml:space="preserve">; </w:t>
      </w:r>
      <w:r w:rsidRPr="00906967">
        <w:rPr>
          <w:i/>
          <w:iCs/>
        </w:rPr>
        <w:t>Karrierépítés múltban – jelenben – jövőben</w:t>
      </w:r>
      <w:r w:rsidRPr="00906967">
        <w:t xml:space="preserve">; </w:t>
      </w:r>
      <w:r w:rsidRPr="00906967">
        <w:rPr>
          <w:i/>
          <w:iCs/>
        </w:rPr>
        <w:t>Siker vagy „Én”</w:t>
      </w:r>
      <w:proofErr w:type="gramStart"/>
      <w:r w:rsidRPr="00906967">
        <w:rPr>
          <w:i/>
          <w:iCs/>
        </w:rPr>
        <w:t>?</w:t>
      </w:r>
      <w:r w:rsidRPr="00906967">
        <w:t>;</w:t>
      </w:r>
      <w:proofErr w:type="gramEnd"/>
      <w:r w:rsidRPr="00906967">
        <w:t xml:space="preserve"> </w:t>
      </w:r>
      <w:r w:rsidRPr="00906967">
        <w:rPr>
          <w:i/>
          <w:iCs/>
        </w:rPr>
        <w:t>Karrier vagy család?</w:t>
      </w: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 xml:space="preserve">             A témával kapcsolatos </w:t>
      </w:r>
      <w:r w:rsidRPr="00906967">
        <w:rPr>
          <w:b/>
          <w:bCs/>
          <w:u w:val="single"/>
        </w:rPr>
        <w:t>kérdések</w:t>
      </w:r>
      <w:r w:rsidRPr="00906967">
        <w:t xml:space="preserve">, </w:t>
      </w:r>
      <w:r w:rsidRPr="00906967">
        <w:rPr>
          <w:b/>
          <w:bCs/>
        </w:rPr>
        <w:t>közelítési lehetőségek</w:t>
      </w:r>
      <w:r w:rsidRPr="00906967">
        <w:t>:</w:t>
      </w:r>
    </w:p>
    <w:p w:rsidR="00277450" w:rsidRPr="00906967" w:rsidRDefault="00277450" w:rsidP="00A7635A">
      <w:pPr>
        <w:numPr>
          <w:ilvl w:val="1"/>
          <w:numId w:val="22"/>
        </w:numPr>
        <w:ind w:left="1434" w:hanging="357"/>
      </w:pPr>
      <w:r w:rsidRPr="00906967">
        <w:rPr>
          <w:b/>
          <w:bCs/>
        </w:rPr>
        <w:t>egyéni gondolatok</w:t>
      </w:r>
      <w:r w:rsidRPr="00906967">
        <w:t xml:space="preserve"> a karrierről, sikerről, érvényesülésről: </w:t>
      </w:r>
      <w:r w:rsidRPr="00906967">
        <w:rPr>
          <w:i/>
          <w:iCs/>
        </w:rPr>
        <w:t>Kifejezhető-e a siker a karrierrel? Mi jelenthet sikert? Mi számít karriernek?</w:t>
      </w:r>
    </w:p>
    <w:p w:rsidR="00277450" w:rsidRPr="00906967" w:rsidRDefault="00277450" w:rsidP="00A7635A">
      <w:pPr>
        <w:numPr>
          <w:ilvl w:val="1"/>
          <w:numId w:val="22"/>
        </w:numPr>
        <w:ind w:left="1434" w:hanging="357"/>
      </w:pPr>
      <w:r w:rsidRPr="00906967">
        <w:rPr>
          <w:b/>
          <w:bCs/>
        </w:rPr>
        <w:t>történelmi megközelítés</w:t>
      </w:r>
      <w:r w:rsidRPr="00906967">
        <w:t xml:space="preserve">: a karrier kérdése minden történelmi korban felvethető, de a </w:t>
      </w:r>
      <w:r w:rsidRPr="00906967">
        <w:rPr>
          <w:b/>
          <w:bCs/>
        </w:rPr>
        <w:t>19. században</w:t>
      </w:r>
      <w:r w:rsidRPr="00906967">
        <w:t xml:space="preserve"> társadalmi jelentőségűvé válik: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t>      </w:t>
      </w:r>
      <w:proofErr w:type="gramStart"/>
      <w:r w:rsidRPr="00906967">
        <w:t>az</w:t>
      </w:r>
      <w:proofErr w:type="gramEnd"/>
      <w:r w:rsidRPr="00906967">
        <w:t xml:space="preserve"> egyén érvényesülése nem csupán személyes adottságokon múlik;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t>      </w:t>
      </w:r>
      <w:proofErr w:type="gramStart"/>
      <w:r w:rsidRPr="00906967">
        <w:t>a</w:t>
      </w:r>
      <w:proofErr w:type="gramEnd"/>
      <w:r w:rsidRPr="00906967">
        <w:t xml:space="preserve"> karrier válik normává gyakran a személyiség feladásának árán is;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t>      </w:t>
      </w:r>
      <w:proofErr w:type="gramStart"/>
      <w:r w:rsidRPr="00906967">
        <w:t>a</w:t>
      </w:r>
      <w:proofErr w:type="gramEnd"/>
      <w:r w:rsidRPr="00906967">
        <w:t xml:space="preserve"> siker </w:t>
      </w:r>
      <w:proofErr w:type="spellStart"/>
      <w:r w:rsidRPr="00906967">
        <w:t>leszűkűl</w:t>
      </w:r>
      <w:proofErr w:type="spellEnd"/>
      <w:r w:rsidRPr="00906967">
        <w:t xml:space="preserve"> az anyagi javakra vagy a társadalmi ranglétrán elért pozícióra.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1440"/>
      </w:pPr>
      <w:r w:rsidRPr="00906967">
        <w:t xml:space="preserve">A </w:t>
      </w:r>
      <w:r w:rsidRPr="00906967">
        <w:rPr>
          <w:b/>
          <w:bCs/>
        </w:rPr>
        <w:t>20. században</w:t>
      </w:r>
      <w:r w:rsidRPr="00906967">
        <w:t xml:space="preserve"> a kiábrándulás kivonulást is jelent, de nem lehet kivonulni a világból</w:t>
      </w:r>
    </w:p>
    <w:p w:rsidR="00277450" w:rsidRPr="00906967" w:rsidRDefault="00277450" w:rsidP="00277450">
      <w:pPr>
        <w:numPr>
          <w:ilvl w:val="1"/>
          <w:numId w:val="23"/>
        </w:numPr>
        <w:spacing w:after="120"/>
      </w:pPr>
      <w:r w:rsidRPr="00906967">
        <w:rPr>
          <w:b/>
          <w:bCs/>
        </w:rPr>
        <w:t>napjainkban</w:t>
      </w:r>
      <w:r w:rsidRPr="00906967">
        <w:t xml:space="preserve"> felvethető problémák: </w:t>
      </w:r>
      <w:r w:rsidRPr="00906967">
        <w:rPr>
          <w:i/>
          <w:iCs/>
        </w:rPr>
        <w:t>mennyiben fontos társadalmi kérdés a karrier? Mit jelent ma a siker? Mi az ára? Hol és hogyan lehet érvényesülni?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u w:val="single"/>
        </w:rPr>
        <w:t>Irodalmi művek</w:t>
      </w:r>
      <w:r w:rsidRPr="00906967">
        <w:rPr>
          <w:b/>
          <w:bCs/>
        </w:rPr>
        <w:t>:</w:t>
      </w:r>
    </w:p>
    <w:p w:rsidR="00277450" w:rsidRPr="00906967" w:rsidRDefault="00277450" w:rsidP="00A7635A">
      <w:pPr>
        <w:numPr>
          <w:ilvl w:val="1"/>
          <w:numId w:val="24"/>
        </w:numPr>
      </w:pPr>
      <w:r w:rsidRPr="00906967">
        <w:t xml:space="preserve">Shakespeare: </w:t>
      </w:r>
      <w:proofErr w:type="spellStart"/>
      <w:r w:rsidRPr="00906967">
        <w:t>III.Richárd</w:t>
      </w:r>
      <w:proofErr w:type="spellEnd"/>
      <w:r w:rsidRPr="00906967">
        <w:t xml:space="preserve"> – a siker a gazemberség árán érhető el</w:t>
      </w:r>
    </w:p>
    <w:p w:rsidR="00277450" w:rsidRPr="00906967" w:rsidRDefault="00277450" w:rsidP="00A7635A">
      <w:pPr>
        <w:numPr>
          <w:ilvl w:val="1"/>
          <w:numId w:val="24"/>
        </w:numPr>
      </w:pPr>
      <w:r w:rsidRPr="00906967">
        <w:rPr>
          <w:b/>
          <w:bCs/>
        </w:rPr>
        <w:t xml:space="preserve">Balzac: </w:t>
      </w:r>
      <w:proofErr w:type="spellStart"/>
      <w:r w:rsidRPr="00906967">
        <w:rPr>
          <w:b/>
          <w:bCs/>
        </w:rPr>
        <w:t>Goriot</w:t>
      </w:r>
      <w:proofErr w:type="spellEnd"/>
      <w:r w:rsidRPr="00906967">
        <w:rPr>
          <w:b/>
          <w:bCs/>
        </w:rPr>
        <w:t xml:space="preserve"> apó</w:t>
      </w:r>
      <w:r w:rsidRPr="00906967">
        <w:t xml:space="preserve"> – karrier, becsület és pénz összefüggései</w:t>
      </w:r>
    </w:p>
    <w:p w:rsidR="00277450" w:rsidRPr="00906967" w:rsidRDefault="00277450" w:rsidP="00A7635A">
      <w:pPr>
        <w:numPr>
          <w:ilvl w:val="1"/>
          <w:numId w:val="24"/>
        </w:numPr>
      </w:pPr>
      <w:r w:rsidRPr="00906967">
        <w:rPr>
          <w:b/>
          <w:bCs/>
        </w:rPr>
        <w:t>Stendhal: Vörös és fekete</w:t>
      </w:r>
      <w:r w:rsidRPr="00906967">
        <w:t xml:space="preserve"> – karrier az ember önfeladását követeli meg</w:t>
      </w:r>
    </w:p>
    <w:p w:rsidR="00277450" w:rsidRPr="00906967" w:rsidRDefault="00277450" w:rsidP="00A7635A">
      <w:pPr>
        <w:numPr>
          <w:ilvl w:val="1"/>
          <w:numId w:val="24"/>
        </w:numPr>
      </w:pPr>
      <w:r w:rsidRPr="00906967">
        <w:rPr>
          <w:b/>
          <w:bCs/>
        </w:rPr>
        <w:t>Jókai Mór: Az aranyember</w:t>
      </w:r>
      <w:r w:rsidRPr="00906967">
        <w:t xml:space="preserve"> – társadalmi siker és boldogság összeférhetetlensége</w:t>
      </w:r>
    </w:p>
    <w:p w:rsidR="00277450" w:rsidRPr="00906967" w:rsidRDefault="00277450" w:rsidP="00A7635A">
      <w:pPr>
        <w:numPr>
          <w:ilvl w:val="1"/>
          <w:numId w:val="24"/>
        </w:numPr>
      </w:pPr>
      <w:r w:rsidRPr="00906967">
        <w:rPr>
          <w:b/>
          <w:bCs/>
        </w:rPr>
        <w:t>Móricz Zsigmond: Rokonok</w:t>
      </w:r>
      <w:r w:rsidRPr="00906967">
        <w:t xml:space="preserve"> – korrupció világa</w:t>
      </w:r>
    </w:p>
    <w:p w:rsidR="00277450" w:rsidRPr="00A7635A" w:rsidRDefault="00277450" w:rsidP="00A7635A">
      <w:pPr>
        <w:rPr>
          <w:sz w:val="19"/>
          <w:szCs w:val="19"/>
        </w:rPr>
      </w:pPr>
      <w:r w:rsidRPr="00A7635A">
        <w:rPr>
          <w:sz w:val="19"/>
          <w:szCs w:val="19"/>
        </w:rPr>
        <w:t> </w:t>
      </w:r>
      <w:r w:rsidRPr="00A7635A">
        <w:rPr>
          <w:sz w:val="19"/>
          <w:szCs w:val="19"/>
        </w:rPr>
        <w:br/>
        <w:t> </w:t>
      </w:r>
    </w:p>
    <w:p w:rsidR="00A7635A" w:rsidRDefault="00A7635A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906967" w:rsidRDefault="00906967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A7635A" w:rsidRDefault="00A7635A" w:rsidP="00277450">
      <w:pPr>
        <w:pStyle w:val="NormlWeb"/>
        <w:spacing w:before="0" w:beforeAutospacing="0" w:after="120" w:afterAutospacing="0"/>
        <w:rPr>
          <w:sz w:val="19"/>
          <w:szCs w:val="19"/>
        </w:rPr>
      </w:pPr>
    </w:p>
    <w:p w:rsidR="00A7635A" w:rsidRPr="00906967" w:rsidRDefault="00A7635A" w:rsidP="00A7635A">
      <w:pPr>
        <w:pStyle w:val="NormlWeb"/>
        <w:spacing w:before="0" w:beforeAutospacing="0" w:after="120" w:afterAutospacing="0"/>
        <w:ind w:firstLine="708"/>
      </w:pPr>
      <w:r w:rsidRPr="00906967">
        <w:rPr>
          <w:b/>
          <w:bCs/>
        </w:rPr>
        <w:t>7. Feladat:</w:t>
      </w:r>
      <w:r w:rsidRPr="00906967">
        <w:t> </w:t>
      </w:r>
      <w:r w:rsidRPr="00906967">
        <w:rPr>
          <w:b/>
          <w:bCs/>
          <w:u w:val="single"/>
        </w:rPr>
        <w:t>BÁTORSÁG, merészség, vakmerőség</w:t>
      </w:r>
      <w:r w:rsidRPr="00906967">
        <w:t> </w:t>
      </w:r>
    </w:p>
    <w:p w:rsidR="00A7635A" w:rsidRPr="00906967" w:rsidRDefault="00A7635A" w:rsidP="00A7635A">
      <w:pPr>
        <w:pStyle w:val="NormlWeb"/>
        <w:spacing w:before="0" w:beforeAutospacing="0" w:after="120" w:afterAutospacing="0"/>
        <w:ind w:left="720"/>
      </w:pP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Mi a véleménye a bátorságról?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Csak a csatatéren lehet valaki bátor? Vagy a hétköznapi életre is jellemző ez a tulajdonság?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Mi a különbség bátorság – vakmerőség között?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Hogyan változik a hős fogalmának értelmezése az idők során?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A félelem leküzdése bátorság-e?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>Háborúk, eszmék, tudományok hősei…</w:t>
      </w:r>
    </w:p>
    <w:p w:rsidR="00277450" w:rsidRPr="00906967" w:rsidRDefault="00277450" w:rsidP="00A7635A">
      <w:pPr>
        <w:numPr>
          <w:ilvl w:val="1"/>
          <w:numId w:val="25"/>
        </w:numPr>
      </w:pPr>
      <w:r w:rsidRPr="00906967">
        <w:t xml:space="preserve">Napjainkban ki a hős? Ki a bátor? Ki a vakmerő? (életmentők, katasztrófákban helyt állók, veszélyes sportok, gyorshajtás, vakmerő fogadások, </w:t>
      </w:r>
    </w:p>
    <w:p w:rsidR="00277450" w:rsidRPr="00906967" w:rsidRDefault="00277450" w:rsidP="00A7635A">
      <w:r w:rsidRPr="00906967">
        <w:t> </w:t>
      </w:r>
    </w:p>
    <w:p w:rsidR="00277450" w:rsidRPr="00906967" w:rsidRDefault="00277450" w:rsidP="00A7635A">
      <w:pPr>
        <w:pStyle w:val="NormlWeb"/>
        <w:spacing w:before="0" w:beforeAutospacing="0" w:after="0" w:afterAutospacing="0"/>
        <w:ind w:left="720"/>
      </w:pPr>
      <w:r w:rsidRPr="00906967">
        <w:rPr>
          <w:b/>
          <w:bCs/>
        </w:rPr>
        <w:t>Irodalmi művek:</w:t>
      </w:r>
    </w:p>
    <w:p w:rsidR="00277450" w:rsidRPr="00906967" w:rsidRDefault="00277450" w:rsidP="00A7635A">
      <w:pPr>
        <w:numPr>
          <w:ilvl w:val="1"/>
          <w:numId w:val="26"/>
        </w:numPr>
      </w:pPr>
      <w:r w:rsidRPr="00906967">
        <w:rPr>
          <w:b/>
          <w:bCs/>
        </w:rPr>
        <w:t>Prométheusz lázadása</w:t>
      </w:r>
    </w:p>
    <w:p w:rsidR="00277450" w:rsidRPr="00906967" w:rsidRDefault="00277450" w:rsidP="00A7635A">
      <w:pPr>
        <w:numPr>
          <w:ilvl w:val="1"/>
          <w:numId w:val="26"/>
        </w:numPr>
      </w:pPr>
      <w:r w:rsidRPr="00906967">
        <w:rPr>
          <w:b/>
          <w:bCs/>
        </w:rPr>
        <w:t>Antigoné bátorsága</w:t>
      </w:r>
      <w:r w:rsidRPr="00906967">
        <w:t xml:space="preserve"> (gyáva volt-e testvére, Iszméné)</w:t>
      </w:r>
    </w:p>
    <w:p w:rsidR="00277450" w:rsidRPr="00906967" w:rsidRDefault="00277450" w:rsidP="00A7635A">
      <w:pPr>
        <w:numPr>
          <w:ilvl w:val="1"/>
          <w:numId w:val="26"/>
        </w:numPr>
      </w:pPr>
      <w:r w:rsidRPr="00906967">
        <w:t>Don Quijote, Arthur király, Dumas testőrei</w:t>
      </w:r>
    </w:p>
    <w:p w:rsidR="00277450" w:rsidRPr="00906967" w:rsidRDefault="00277450" w:rsidP="00A7635A">
      <w:pPr>
        <w:numPr>
          <w:ilvl w:val="1"/>
          <w:numId w:val="26"/>
        </w:numPr>
      </w:pPr>
      <w:r w:rsidRPr="00906967">
        <w:t xml:space="preserve">Zrínyi: </w:t>
      </w:r>
      <w:r w:rsidRPr="00906967">
        <w:rPr>
          <w:b/>
          <w:bCs/>
        </w:rPr>
        <w:t>Szigeti veszedelem</w:t>
      </w:r>
      <w:r w:rsidRPr="00906967">
        <w:t xml:space="preserve"> (a védők bátorsága)</w:t>
      </w:r>
    </w:p>
    <w:p w:rsidR="00277450" w:rsidRPr="00906967" w:rsidRDefault="00277450" w:rsidP="00A7635A">
      <w:pPr>
        <w:numPr>
          <w:ilvl w:val="1"/>
          <w:numId w:val="26"/>
        </w:numPr>
      </w:pPr>
      <w:r w:rsidRPr="00906967">
        <w:rPr>
          <w:b/>
          <w:bCs/>
        </w:rPr>
        <w:t>Romeo és Júlia- a fiatalok, főleg Júlia bátorsága</w:t>
      </w:r>
    </w:p>
    <w:p w:rsidR="00277450" w:rsidRPr="00906967" w:rsidRDefault="00277450" w:rsidP="00A7635A">
      <w:pPr>
        <w:numPr>
          <w:ilvl w:val="1"/>
          <w:numId w:val="26"/>
        </w:numPr>
      </w:pPr>
      <w:proofErr w:type="spellStart"/>
      <w:r w:rsidRPr="00906967">
        <w:rPr>
          <w:b/>
          <w:bCs/>
        </w:rPr>
        <w:t>Kathrin</w:t>
      </w:r>
      <w:proofErr w:type="spellEnd"/>
      <w:r w:rsidRPr="00906967">
        <w:rPr>
          <w:b/>
          <w:bCs/>
        </w:rPr>
        <w:t xml:space="preserve"> bátorsága</w:t>
      </w:r>
      <w:r w:rsidRPr="00906967">
        <w:t xml:space="preserve"> (Brecht: Kurázsi mama)</w:t>
      </w:r>
    </w:p>
    <w:p w:rsidR="00277450" w:rsidRPr="00906967" w:rsidRDefault="00277450" w:rsidP="00A7635A">
      <w:pPr>
        <w:numPr>
          <w:ilvl w:val="1"/>
          <w:numId w:val="26"/>
        </w:numPr>
      </w:pPr>
      <w:proofErr w:type="spellStart"/>
      <w:r w:rsidRPr="00906967">
        <w:rPr>
          <w:b/>
          <w:bCs/>
        </w:rPr>
        <w:t>Nemecsek</w:t>
      </w:r>
      <w:proofErr w:type="spellEnd"/>
      <w:r w:rsidRPr="00906967">
        <w:rPr>
          <w:b/>
          <w:bCs/>
        </w:rPr>
        <w:t xml:space="preserve"> Ernő bátorsága</w:t>
      </w:r>
    </w:p>
    <w:p w:rsidR="00A7635A" w:rsidRDefault="00277450" w:rsidP="00A7635A">
      <w:pPr>
        <w:spacing w:after="120"/>
        <w:rPr>
          <w:sz w:val="19"/>
          <w:szCs w:val="19"/>
        </w:rPr>
      </w:pPr>
      <w:r w:rsidRPr="00A7635A">
        <w:rPr>
          <w:sz w:val="19"/>
          <w:szCs w:val="19"/>
        </w:rPr>
        <w:t> </w:t>
      </w:r>
      <w:r w:rsidRPr="00A7635A">
        <w:rPr>
          <w:sz w:val="19"/>
          <w:szCs w:val="19"/>
        </w:rPr>
        <w:br/>
      </w: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Default="00906967" w:rsidP="00A7635A">
      <w:pPr>
        <w:spacing w:after="120"/>
        <w:rPr>
          <w:sz w:val="19"/>
          <w:szCs w:val="19"/>
        </w:rPr>
      </w:pPr>
    </w:p>
    <w:p w:rsidR="00906967" w:rsidRPr="00A7635A" w:rsidRDefault="00906967" w:rsidP="00A7635A">
      <w:pPr>
        <w:spacing w:after="120"/>
        <w:rPr>
          <w:sz w:val="19"/>
          <w:szCs w:val="19"/>
        </w:rPr>
      </w:pPr>
    </w:p>
    <w:p w:rsidR="00277450" w:rsidRPr="00A7635A" w:rsidRDefault="00277450" w:rsidP="00A7635A">
      <w:pPr>
        <w:rPr>
          <w:sz w:val="19"/>
          <w:szCs w:val="19"/>
        </w:rPr>
      </w:pPr>
    </w:p>
    <w:p w:rsidR="00A7635A" w:rsidRPr="00906967" w:rsidRDefault="00A7635A" w:rsidP="00A7635A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lastRenderedPageBreak/>
        <w:t xml:space="preserve">8. Feladat: </w:t>
      </w:r>
      <w:r w:rsidRPr="00906967">
        <w:t> </w:t>
      </w:r>
      <w:r w:rsidRPr="00906967">
        <w:rPr>
          <w:b/>
          <w:bCs/>
          <w:u w:val="single"/>
        </w:rPr>
        <w:t>SZABADSÁG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  <w:i/>
          <w:iCs/>
        </w:rPr>
        <w:t>A szabadság a legtöbb ember számára a külső szabadság</w:t>
      </w:r>
      <w:r w:rsidRPr="00906967">
        <w:rPr>
          <w:i/>
          <w:iCs/>
        </w:rPr>
        <w:t>: amikor nem vagyunk korlátozva, nem uralkodnak rajtunk a természeti és a társadalmi erők, dolgok</w:t>
      </w:r>
      <w:proofErr w:type="gramStart"/>
      <w:r w:rsidRPr="00906967">
        <w:rPr>
          <w:i/>
          <w:iCs/>
        </w:rPr>
        <w:t>…Van</w:t>
      </w:r>
      <w:proofErr w:type="gramEnd"/>
      <w:r w:rsidRPr="00906967">
        <w:rPr>
          <w:i/>
          <w:iCs/>
        </w:rPr>
        <w:t xml:space="preserve"> azonban egy másfajta, nagyobb mértékben és lényegibb módon megvalósítható szabadság: </w:t>
      </w:r>
      <w:r w:rsidRPr="00906967">
        <w:rPr>
          <w:b/>
          <w:bCs/>
          <w:i/>
          <w:iCs/>
        </w:rPr>
        <w:t>a belső szabadság, vagyis a döntés szabadsága</w:t>
      </w:r>
      <w:r w:rsidRPr="00906967">
        <w:rPr>
          <w:i/>
          <w:iCs/>
        </w:rPr>
        <w:t>.</w:t>
      </w:r>
      <w:r w:rsidRPr="00906967">
        <w:t xml:space="preserve"> (Kamarás István)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 xml:space="preserve">Feladat: </w:t>
      </w:r>
      <w:r w:rsidRPr="00906967">
        <w:t xml:space="preserve">Egyetért-e a fenti megállapításokkal? Fejtse ki véleményét a </w:t>
      </w:r>
      <w:r w:rsidRPr="00906967">
        <w:rPr>
          <w:b/>
          <w:bCs/>
          <w:u w:val="single"/>
        </w:rPr>
        <w:t>SZABADSÁG</w:t>
      </w:r>
      <w:r w:rsidRPr="00906967">
        <w:rPr>
          <w:u w:val="single"/>
        </w:rPr>
        <w:t xml:space="preserve"> </w:t>
      </w:r>
      <w:r w:rsidRPr="00906967">
        <w:t>fogalmáról! Mennyiben és hogyan korlátozhatják mások az egyén szabadságát?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t xml:space="preserve">A témával kapcsolatos </w:t>
      </w:r>
      <w:r w:rsidRPr="00906967">
        <w:rPr>
          <w:b/>
          <w:bCs/>
        </w:rPr>
        <w:t>kérdések</w:t>
      </w:r>
      <w:r w:rsidRPr="00906967">
        <w:t>:</w:t>
      </w:r>
    </w:p>
    <w:p w:rsidR="00277450" w:rsidRPr="00906967" w:rsidRDefault="00277450" w:rsidP="00A7635A">
      <w:pPr>
        <w:numPr>
          <w:ilvl w:val="1"/>
          <w:numId w:val="28"/>
        </w:numPr>
        <w:spacing w:after="60"/>
      </w:pPr>
      <w:r w:rsidRPr="00906967">
        <w:t>Mikor érezhetjük szabadnak magunkat?</w:t>
      </w:r>
    </w:p>
    <w:p w:rsidR="00277450" w:rsidRPr="00906967" w:rsidRDefault="00277450" w:rsidP="00A7635A">
      <w:pPr>
        <w:numPr>
          <w:ilvl w:val="1"/>
          <w:numId w:val="28"/>
        </w:numPr>
        <w:spacing w:after="60"/>
      </w:pPr>
      <w:r w:rsidRPr="00906967">
        <w:rPr>
          <w:b/>
          <w:bCs/>
        </w:rPr>
        <w:t>Mi a szabadság?</w:t>
      </w:r>
      <w:r w:rsidRPr="00906967">
        <w:t xml:space="preserve"> Mi a szabadság célja? </w:t>
      </w:r>
    </w:p>
    <w:p w:rsidR="00277450" w:rsidRPr="00906967" w:rsidRDefault="00277450" w:rsidP="00A7635A">
      <w:pPr>
        <w:numPr>
          <w:ilvl w:val="1"/>
          <w:numId w:val="28"/>
        </w:numPr>
        <w:spacing w:after="60"/>
      </w:pPr>
      <w:r w:rsidRPr="00906967">
        <w:rPr>
          <w:b/>
          <w:bCs/>
        </w:rPr>
        <w:t>Mit jelent a mai ember számára a külső szabadság?</w:t>
      </w:r>
      <w:r w:rsidRPr="00906967">
        <w:t xml:space="preserve"> Mit jelentett régen?</w:t>
      </w:r>
    </w:p>
    <w:p w:rsidR="00277450" w:rsidRPr="00906967" w:rsidRDefault="00277450" w:rsidP="00A7635A">
      <w:pPr>
        <w:numPr>
          <w:ilvl w:val="1"/>
          <w:numId w:val="28"/>
        </w:numPr>
        <w:spacing w:after="60"/>
      </w:pPr>
      <w:r w:rsidRPr="00906967">
        <w:t>Mivel járhat a szabadság hiánya?</w:t>
      </w:r>
    </w:p>
    <w:p w:rsidR="00277450" w:rsidRPr="00906967" w:rsidRDefault="00277450" w:rsidP="00A7635A">
      <w:pPr>
        <w:numPr>
          <w:ilvl w:val="1"/>
          <w:numId w:val="28"/>
        </w:numPr>
        <w:spacing w:after="60"/>
      </w:pPr>
      <w:r w:rsidRPr="00906967">
        <w:rPr>
          <w:b/>
          <w:bCs/>
        </w:rPr>
        <w:t>Hogyan valósulhat meg a belső szabadság</w:t>
      </w:r>
      <w:r w:rsidRPr="00906967">
        <w:t>? Van-e szabad választás?</w:t>
      </w:r>
    </w:p>
    <w:p w:rsidR="00277450" w:rsidRPr="00906967" w:rsidRDefault="00277450" w:rsidP="00277450">
      <w:pPr>
        <w:numPr>
          <w:ilvl w:val="1"/>
          <w:numId w:val="28"/>
        </w:numPr>
        <w:spacing w:after="120"/>
      </w:pPr>
      <w:r w:rsidRPr="00906967">
        <w:t>Hogyan, miként és főként milyen körülmények között foszthatnak meg bennünket a szabadságunktól?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 xml:space="preserve">       </w:t>
      </w:r>
    </w:p>
    <w:p w:rsidR="00277450" w:rsidRPr="00906967" w:rsidRDefault="00277450" w:rsidP="00277450">
      <w:pPr>
        <w:pStyle w:val="NormlWeb"/>
        <w:spacing w:before="0" w:beforeAutospacing="0" w:after="120" w:afterAutospacing="0"/>
      </w:pPr>
      <w:r w:rsidRPr="00906967">
        <w:t xml:space="preserve">            </w:t>
      </w:r>
      <w:r w:rsidRPr="00906967">
        <w:rPr>
          <w:b/>
          <w:bCs/>
        </w:rPr>
        <w:t>Irodalmi művek:</w:t>
      </w:r>
    </w:p>
    <w:p w:rsidR="00277450" w:rsidRPr="00906967" w:rsidRDefault="00277450" w:rsidP="00A7635A">
      <w:pPr>
        <w:numPr>
          <w:ilvl w:val="1"/>
          <w:numId w:val="29"/>
        </w:numPr>
        <w:spacing w:after="60"/>
      </w:pPr>
      <w:r w:rsidRPr="00906967">
        <w:t xml:space="preserve">A </w:t>
      </w:r>
      <w:r w:rsidRPr="00906967">
        <w:rPr>
          <w:b/>
          <w:bCs/>
        </w:rPr>
        <w:t>külső</w:t>
      </w:r>
      <w:r w:rsidRPr="00906967">
        <w:t xml:space="preserve"> </w:t>
      </w:r>
      <w:r w:rsidRPr="00906967">
        <w:rPr>
          <w:b/>
          <w:bCs/>
        </w:rPr>
        <w:t>szabadságtól való megfosztottság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rPr>
          <w:b/>
          <w:bCs/>
        </w:rPr>
        <w:t>Prométheusz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rPr>
          <w:b/>
          <w:bCs/>
        </w:rPr>
        <w:t xml:space="preserve">Robinson </w:t>
      </w:r>
      <w:proofErr w:type="spellStart"/>
      <w:r w:rsidRPr="00906967">
        <w:rPr>
          <w:b/>
          <w:bCs/>
        </w:rPr>
        <w:t>Crusoe</w:t>
      </w:r>
      <w:proofErr w:type="spellEnd"/>
    </w:p>
    <w:p w:rsidR="00277450" w:rsidRPr="00906967" w:rsidRDefault="00277450" w:rsidP="00A7635A">
      <w:pPr>
        <w:numPr>
          <w:ilvl w:val="1"/>
          <w:numId w:val="30"/>
        </w:numPr>
        <w:spacing w:after="60"/>
      </w:pPr>
      <w:r w:rsidRPr="00906967">
        <w:t>A nép, a közösség szabadságának korlátozása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rPr>
          <w:b/>
          <w:bCs/>
        </w:rPr>
        <w:t>Petőfi: Nemzeti dal</w:t>
      </w:r>
      <w:r w:rsidRPr="00906967">
        <w:t xml:space="preserve"> – </w:t>
      </w:r>
      <w:r w:rsidRPr="00906967">
        <w:rPr>
          <w:b/>
          <w:bCs/>
        </w:rPr>
        <w:t>választás</w:t>
      </w:r>
      <w:r w:rsidRPr="00906967">
        <w:t xml:space="preserve"> a politikai szabadság és a rabság között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rPr>
          <w:b/>
          <w:bCs/>
        </w:rPr>
        <w:t>Arany: A walesi bárdok</w:t>
      </w:r>
      <w:r w:rsidRPr="00906967">
        <w:t xml:space="preserve"> – a </w:t>
      </w:r>
      <w:r w:rsidRPr="00906967">
        <w:rPr>
          <w:b/>
          <w:bCs/>
        </w:rPr>
        <w:t>döntés</w:t>
      </w:r>
      <w:r w:rsidRPr="00906967">
        <w:t xml:space="preserve"> szabadsága</w:t>
      </w:r>
    </w:p>
    <w:p w:rsidR="00277450" w:rsidRPr="00906967" w:rsidRDefault="00277450" w:rsidP="00A7635A">
      <w:pPr>
        <w:numPr>
          <w:ilvl w:val="1"/>
          <w:numId w:val="31"/>
        </w:numPr>
        <w:spacing w:after="60"/>
      </w:pPr>
      <w:r w:rsidRPr="00906967">
        <w:rPr>
          <w:b/>
          <w:bCs/>
        </w:rPr>
        <w:t>A belső szabadság, az akarat, a döntés szabadsága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t xml:space="preserve">- </w:t>
      </w:r>
      <w:r w:rsidRPr="00906967">
        <w:rPr>
          <w:b/>
          <w:bCs/>
        </w:rPr>
        <w:t>Bánk bán</w:t>
      </w:r>
      <w:r w:rsidRPr="00906967">
        <w:t xml:space="preserve"> – döntése következményeként elbukik, de a haza megmenekül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t xml:space="preserve">- </w:t>
      </w:r>
      <w:r w:rsidRPr="00906967">
        <w:rPr>
          <w:b/>
          <w:bCs/>
        </w:rPr>
        <w:t>Hamlet</w:t>
      </w:r>
      <w:r w:rsidRPr="00906967">
        <w:t xml:space="preserve"> – tragédiája a döntésképtelenség</w:t>
      </w:r>
    </w:p>
    <w:p w:rsidR="00277450" w:rsidRPr="00906967" w:rsidRDefault="00277450" w:rsidP="00A7635A">
      <w:pPr>
        <w:pStyle w:val="NormlWeb"/>
        <w:spacing w:before="0" w:beforeAutospacing="0" w:after="60" w:afterAutospacing="0"/>
        <w:ind w:left="2160"/>
      </w:pPr>
      <w:r w:rsidRPr="00906967">
        <w:t xml:space="preserve">- </w:t>
      </w:r>
      <w:r w:rsidRPr="00906967">
        <w:rPr>
          <w:b/>
          <w:bCs/>
        </w:rPr>
        <w:t>Ádám</w:t>
      </w:r>
      <w:r w:rsidRPr="00906967">
        <w:t>- a jövőt szeretné látni. A Tragédia utolsó színében végső kétségbeesésében, mintegy az akaratszabadságának bizonyítékaként öngyilkos akar lenni, így megakadályozhatná a jövőt.</w:t>
      </w:r>
    </w:p>
    <w:p w:rsidR="00906967" w:rsidRDefault="00277450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  <w:r w:rsidRPr="00906967">
        <w:t xml:space="preserve">- Örkény </w:t>
      </w:r>
      <w:r w:rsidRPr="00906967">
        <w:rPr>
          <w:b/>
          <w:bCs/>
        </w:rPr>
        <w:t>Tótja</w:t>
      </w:r>
      <w:r w:rsidRPr="00906967">
        <w:t xml:space="preserve"> az őrnagy visszatérésekor rádöbben, hogy amíg őrnagyok vannak, addig nem állhat helyre a régi világrend. Felismeri, hogy nem a fiuk élete, hanem az ő személyisége volt az igazi tét. Ez vezeti őt az őrnagy megöléséhez </w:t>
      </w:r>
      <w:r w:rsidRPr="00906967">
        <w:br/>
      </w: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906967" w:rsidRDefault="00906967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</w:p>
    <w:p w:rsidR="00277450" w:rsidRPr="00A7635A" w:rsidRDefault="00277450" w:rsidP="00A7635A">
      <w:pPr>
        <w:pStyle w:val="NormlWeb"/>
        <w:spacing w:before="0" w:beforeAutospacing="0" w:after="60" w:afterAutospacing="0"/>
        <w:ind w:left="2160"/>
        <w:rPr>
          <w:sz w:val="19"/>
          <w:szCs w:val="19"/>
        </w:rPr>
      </w:pPr>
      <w:r w:rsidRPr="00A7635A">
        <w:rPr>
          <w:sz w:val="19"/>
          <w:szCs w:val="19"/>
        </w:rPr>
        <w:t> </w:t>
      </w:r>
      <w:r w:rsidRPr="00A7635A">
        <w:rPr>
          <w:sz w:val="19"/>
          <w:szCs w:val="19"/>
        </w:rPr>
        <w:br/>
        <w:t> </w:t>
      </w:r>
    </w:p>
    <w:p w:rsidR="00A7635A" w:rsidRPr="00906967" w:rsidRDefault="00A7635A" w:rsidP="00A7635A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lastRenderedPageBreak/>
        <w:t>9. Feladat: SZEREPEINK</w:t>
      </w:r>
    </w:p>
    <w:p w:rsidR="00277450" w:rsidRPr="00906967" w:rsidRDefault="00277450" w:rsidP="00A7635A">
      <w:pPr>
        <w:spacing w:after="120"/>
        <w:ind w:left="360"/>
      </w:pPr>
      <w:r w:rsidRPr="00906967">
        <w:rPr>
          <w:i/>
          <w:iCs/>
        </w:rPr>
        <w:t xml:space="preserve">Mint a katona, aki díszszemléről érkezik vissza, </w:t>
      </w:r>
      <w:proofErr w:type="spellStart"/>
      <w:r w:rsidRPr="00906967">
        <w:rPr>
          <w:i/>
          <w:iCs/>
        </w:rPr>
        <w:t>Julien</w:t>
      </w:r>
      <w:proofErr w:type="spellEnd"/>
      <w:r w:rsidRPr="00906967">
        <w:rPr>
          <w:i/>
          <w:iCs/>
        </w:rPr>
        <w:t xml:space="preserve"> is figyelmesen elemezte viselkedésének részleteit. „Vajon megtettem-e mindent, amivel magamnak tartozom? Jól játszottam-e a szerepemet?” A szerepet! A férfiét, aki megszokta, hogy elkápráztatja az asszonyokat.  </w:t>
      </w:r>
      <w:r w:rsidRPr="00906967">
        <w:t>(Stendhal: vörös és fekete)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>Az emberekre életük során számtalan szerep vár</w:t>
      </w:r>
      <w:r w:rsidRPr="00906967">
        <w:t xml:space="preserve">: gyermek-felnőtt, gyermek-szülő, diák-dolgozó, családtag- munkatárs, barát-partner/társ. Mennyiben függ viselkedésünk a saját személyiségünktől, s mennyiben befolyásolják </w:t>
      </w:r>
      <w:r w:rsidRPr="00906967">
        <w:rPr>
          <w:b/>
          <w:bCs/>
          <w:u w:val="single"/>
        </w:rPr>
        <w:t>SZEREPEINK,</w:t>
      </w:r>
      <w:r w:rsidRPr="00906967">
        <w:t xml:space="preserve"> mások elvárásai? Hat-e az egyénekre a társadalomban elfoglalt helyük, vállalt szerepeik? Érvelésében saját tapasztalatain kívül irodalmi példákra is támaszkodhat.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 xml:space="preserve">Cím lehetőség: </w:t>
      </w:r>
    </w:p>
    <w:p w:rsidR="00277450" w:rsidRPr="00906967" w:rsidRDefault="00277450" w:rsidP="00277450">
      <w:pPr>
        <w:numPr>
          <w:ilvl w:val="1"/>
          <w:numId w:val="33"/>
        </w:numPr>
        <w:spacing w:after="120"/>
      </w:pPr>
      <w:r w:rsidRPr="00906967">
        <w:rPr>
          <w:i/>
          <w:iCs/>
        </w:rPr>
        <w:t xml:space="preserve">Szerepeink; Arcaink; </w:t>
      </w:r>
    </w:p>
    <w:p w:rsidR="00277450" w:rsidRPr="00906967" w:rsidRDefault="00277450" w:rsidP="00277450">
      <w:pPr>
        <w:numPr>
          <w:ilvl w:val="1"/>
          <w:numId w:val="33"/>
        </w:numPr>
        <w:spacing w:after="120"/>
      </w:pPr>
      <w:r w:rsidRPr="00906967">
        <w:rPr>
          <w:i/>
          <w:iCs/>
        </w:rPr>
        <w:t>Valóság vagy álarc</w:t>
      </w:r>
      <w:proofErr w:type="gramStart"/>
      <w:r w:rsidRPr="00906967">
        <w:rPr>
          <w:i/>
          <w:iCs/>
        </w:rPr>
        <w:t>?;</w:t>
      </w:r>
      <w:proofErr w:type="gramEnd"/>
      <w:r w:rsidRPr="00906967">
        <w:rPr>
          <w:i/>
          <w:iCs/>
        </w:rPr>
        <w:t xml:space="preserve"> </w:t>
      </w:r>
    </w:p>
    <w:p w:rsidR="00277450" w:rsidRPr="00906967" w:rsidRDefault="00277450" w:rsidP="00277450">
      <w:pPr>
        <w:numPr>
          <w:ilvl w:val="1"/>
          <w:numId w:val="33"/>
        </w:numPr>
        <w:spacing w:after="120"/>
      </w:pPr>
      <w:r w:rsidRPr="00906967">
        <w:rPr>
          <w:i/>
          <w:iCs/>
        </w:rPr>
        <w:t>A külvilágban vagy magunkban van a mérce?</w:t>
      </w:r>
    </w:p>
    <w:p w:rsidR="00277450" w:rsidRPr="00906967" w:rsidRDefault="00277450" w:rsidP="00277450">
      <w:pPr>
        <w:spacing w:after="120"/>
      </w:pPr>
      <w:r w:rsidRPr="00906967">
        <w:t> 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720"/>
      </w:pPr>
      <w:r w:rsidRPr="00906967">
        <w:rPr>
          <w:b/>
          <w:bCs/>
        </w:rPr>
        <w:t>Problémakörök:</w:t>
      </w:r>
    </w:p>
    <w:p w:rsidR="00277450" w:rsidRPr="00906967" w:rsidRDefault="00277450" w:rsidP="00277450">
      <w:pPr>
        <w:numPr>
          <w:ilvl w:val="1"/>
          <w:numId w:val="34"/>
        </w:numPr>
        <w:spacing w:after="120"/>
      </w:pPr>
      <w:r w:rsidRPr="00906967">
        <w:rPr>
          <w:b/>
          <w:bCs/>
        </w:rPr>
        <w:t xml:space="preserve">Az </w:t>
      </w:r>
      <w:proofErr w:type="gramStart"/>
      <w:r w:rsidRPr="00906967">
        <w:rPr>
          <w:b/>
          <w:bCs/>
        </w:rPr>
        <w:t>ember társas</w:t>
      </w:r>
      <w:proofErr w:type="gramEnd"/>
      <w:r w:rsidRPr="00906967">
        <w:rPr>
          <w:b/>
          <w:bCs/>
        </w:rPr>
        <w:t xml:space="preserve"> lény – szerepeink a kis és nagy közösségben</w:t>
      </w:r>
    </w:p>
    <w:p w:rsidR="00277450" w:rsidRPr="00906967" w:rsidRDefault="00277450" w:rsidP="00277450">
      <w:pPr>
        <w:numPr>
          <w:ilvl w:val="1"/>
          <w:numId w:val="34"/>
        </w:numPr>
        <w:spacing w:after="120"/>
      </w:pPr>
      <w:r w:rsidRPr="00906967">
        <w:rPr>
          <w:b/>
          <w:bCs/>
        </w:rPr>
        <w:t>Az élettől kapott, hagyományos szerepek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rPr>
          <w:b/>
          <w:bCs/>
        </w:rPr>
        <w:t>Férfi</w:t>
      </w:r>
      <w:r w:rsidRPr="00906967">
        <w:t xml:space="preserve">: harcos, a védő, a nők lovagja, az </w:t>
      </w:r>
      <w:proofErr w:type="gramStart"/>
      <w:r w:rsidRPr="00906967">
        <w:t>erő …</w:t>
      </w:r>
      <w:proofErr w:type="gramEnd"/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rPr>
          <w:b/>
          <w:bCs/>
        </w:rPr>
        <w:t>Nőé</w:t>
      </w:r>
      <w:r w:rsidRPr="00906967">
        <w:t>: otthon-teremetés, gyermeknevelés, anyaság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rPr>
          <w:b/>
          <w:bCs/>
        </w:rPr>
        <w:t>Gyermekből felnőtt szerepváltása</w:t>
      </w:r>
    </w:p>
    <w:p w:rsidR="00277450" w:rsidRPr="00906967" w:rsidRDefault="00277450" w:rsidP="00277450">
      <w:pPr>
        <w:numPr>
          <w:ilvl w:val="1"/>
          <w:numId w:val="35"/>
        </w:numPr>
        <w:spacing w:after="120"/>
      </w:pPr>
      <w:r w:rsidRPr="00906967">
        <w:rPr>
          <w:b/>
          <w:bCs/>
        </w:rPr>
        <w:t>Felvett szerepek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rPr>
          <w:b/>
          <w:bCs/>
        </w:rPr>
        <w:t>Negatív: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t xml:space="preserve">Pl. Mikszáth </w:t>
      </w:r>
      <w:proofErr w:type="spellStart"/>
      <w:r w:rsidRPr="00906967">
        <w:t>dzsentriei</w:t>
      </w:r>
      <w:proofErr w:type="spellEnd"/>
      <w:r w:rsidRPr="00906967">
        <w:t xml:space="preserve"> nem képesek felhagyni felvett szerepeikkel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t xml:space="preserve">Pl. </w:t>
      </w:r>
      <w:proofErr w:type="gramStart"/>
      <w:r w:rsidRPr="00906967">
        <w:t>A</w:t>
      </w:r>
      <w:proofErr w:type="gramEnd"/>
      <w:r w:rsidRPr="00906967">
        <w:t xml:space="preserve"> karrier-regények „hősinek” torzulása – </w:t>
      </w:r>
      <w:proofErr w:type="spellStart"/>
      <w:r w:rsidRPr="00906967">
        <w:t>Rastignac</w:t>
      </w:r>
      <w:proofErr w:type="spellEnd"/>
      <w:r w:rsidRPr="00906967">
        <w:t xml:space="preserve"> érdekházasságot köt, </w:t>
      </w:r>
      <w:proofErr w:type="spellStart"/>
      <w:r w:rsidRPr="00906967">
        <w:t>Julien</w:t>
      </w:r>
      <w:proofErr w:type="spellEnd"/>
      <w:r w:rsidRPr="00906967">
        <w:t xml:space="preserve"> is azért </w:t>
      </w:r>
      <w:proofErr w:type="spellStart"/>
      <w:r w:rsidRPr="00906967">
        <w:t>játszék</w:t>
      </w:r>
      <w:proofErr w:type="spellEnd"/>
      <w:r w:rsidRPr="00906967">
        <w:t xml:space="preserve"> szerepet, hogy feljebb kerüljön, az ő példaképe Tartuffe, a képmutatás mestere, 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t>Pl. Tímár Mihály kettős szerepe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2160"/>
      </w:pPr>
      <w:r w:rsidRPr="00906967">
        <w:t xml:space="preserve">Pl. Örkény a </w:t>
      </w:r>
      <w:proofErr w:type="spellStart"/>
      <w:r w:rsidRPr="00906967">
        <w:t>Tótékban</w:t>
      </w:r>
      <w:proofErr w:type="spellEnd"/>
      <w:r w:rsidRPr="00906967">
        <w:t xml:space="preserve"> világít rá, hogy zsarnok csak úgy lehet valaki, ha mások elfogadják az áldozat szerepét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1440"/>
      </w:pPr>
      <w:r w:rsidRPr="00906967">
        <w:t>      </w:t>
      </w:r>
      <w:r w:rsidRPr="00906967">
        <w:rPr>
          <w:b/>
          <w:bCs/>
        </w:rPr>
        <w:t>Pozitív: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1440"/>
      </w:pPr>
      <w:r w:rsidRPr="00906967">
        <w:t>      </w:t>
      </w:r>
      <w:r w:rsidRPr="00906967">
        <w:rPr>
          <w:b/>
          <w:bCs/>
        </w:rPr>
        <w:t xml:space="preserve">Pl. a vátesz – szerep – </w:t>
      </w:r>
      <w:r w:rsidRPr="00906967">
        <w:t>Petőfi lírája,  Babits Jónása</w:t>
      </w:r>
    </w:p>
    <w:p w:rsidR="00277450" w:rsidRPr="00906967" w:rsidRDefault="00277450" w:rsidP="00277450">
      <w:pPr>
        <w:pStyle w:val="NormlWeb"/>
        <w:spacing w:before="0" w:beforeAutospacing="0" w:after="120" w:afterAutospacing="0"/>
        <w:ind w:left="1440"/>
      </w:pPr>
      <w:r w:rsidRPr="00906967">
        <w:t>      </w:t>
      </w:r>
      <w:r w:rsidRPr="00906967">
        <w:rPr>
          <w:b/>
          <w:bCs/>
        </w:rPr>
        <w:t>      Őrző szerep -</w:t>
      </w:r>
      <w:r w:rsidRPr="00906967">
        <w:t xml:space="preserve"> Ady</w:t>
      </w:r>
    </w:p>
    <w:p w:rsidR="00277450" w:rsidRPr="00906967" w:rsidRDefault="00277450" w:rsidP="00277450">
      <w:pPr>
        <w:numPr>
          <w:ilvl w:val="1"/>
          <w:numId w:val="36"/>
        </w:numPr>
        <w:spacing w:after="120"/>
      </w:pPr>
      <w:r w:rsidRPr="00906967">
        <w:rPr>
          <w:b/>
          <w:bCs/>
        </w:rPr>
        <w:t xml:space="preserve">Szereplíra - </w:t>
      </w:r>
      <w:r w:rsidRPr="00906967">
        <w:t>ADY</w:t>
      </w:r>
    </w:p>
    <w:p w:rsidR="00277450" w:rsidRPr="00906967" w:rsidRDefault="00277450" w:rsidP="00277450">
      <w:pPr>
        <w:numPr>
          <w:ilvl w:val="1"/>
          <w:numId w:val="36"/>
        </w:numPr>
        <w:spacing w:after="120"/>
      </w:pPr>
      <w:r w:rsidRPr="00906967">
        <w:rPr>
          <w:b/>
          <w:bCs/>
        </w:rPr>
        <w:t>Mennyiben függ választott szerepünk társadalmi helyzetünktől, mások elvárásaitól</w:t>
      </w:r>
    </w:p>
    <w:p w:rsidR="00906967" w:rsidRPr="00906967" w:rsidRDefault="00906967">
      <w:pPr>
        <w:numPr>
          <w:ilvl w:val="1"/>
          <w:numId w:val="36"/>
        </w:numPr>
        <w:spacing w:after="120"/>
      </w:pPr>
    </w:p>
    <w:sectPr w:rsidR="00906967" w:rsidRPr="00906967" w:rsidSect="00A7635A">
      <w:pgSz w:w="11906" w:h="16838"/>
      <w:pgMar w:top="71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32A"/>
    <w:multiLevelType w:val="multilevel"/>
    <w:tmpl w:val="17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863E4"/>
    <w:multiLevelType w:val="multilevel"/>
    <w:tmpl w:val="F0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40DE"/>
    <w:multiLevelType w:val="multilevel"/>
    <w:tmpl w:val="6AA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51779"/>
    <w:multiLevelType w:val="multilevel"/>
    <w:tmpl w:val="47F2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F1F98"/>
    <w:multiLevelType w:val="multilevel"/>
    <w:tmpl w:val="927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B1B29"/>
    <w:multiLevelType w:val="hybridMultilevel"/>
    <w:tmpl w:val="85E41344"/>
    <w:lvl w:ilvl="0" w:tplc="C0E0DB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34C75"/>
    <w:multiLevelType w:val="multilevel"/>
    <w:tmpl w:val="C1CEA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01131"/>
    <w:multiLevelType w:val="multilevel"/>
    <w:tmpl w:val="70F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714EE"/>
    <w:multiLevelType w:val="multilevel"/>
    <w:tmpl w:val="3E6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E6A89"/>
    <w:multiLevelType w:val="multilevel"/>
    <w:tmpl w:val="95F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87724"/>
    <w:multiLevelType w:val="multilevel"/>
    <w:tmpl w:val="EF9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B42B42"/>
    <w:multiLevelType w:val="multilevel"/>
    <w:tmpl w:val="71A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64FD9"/>
    <w:multiLevelType w:val="multilevel"/>
    <w:tmpl w:val="0C14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30DFA"/>
    <w:multiLevelType w:val="multilevel"/>
    <w:tmpl w:val="DE1A1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4D2260"/>
    <w:multiLevelType w:val="multilevel"/>
    <w:tmpl w:val="CCB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36B9B"/>
    <w:multiLevelType w:val="multilevel"/>
    <w:tmpl w:val="ECA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011B7"/>
    <w:multiLevelType w:val="multilevel"/>
    <w:tmpl w:val="D0B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  <w:b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77F8D"/>
    <w:multiLevelType w:val="multilevel"/>
    <w:tmpl w:val="350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223C1F"/>
    <w:multiLevelType w:val="multilevel"/>
    <w:tmpl w:val="6754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A0AD0"/>
    <w:multiLevelType w:val="multilevel"/>
    <w:tmpl w:val="E6A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6A70A4"/>
    <w:multiLevelType w:val="multilevel"/>
    <w:tmpl w:val="404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E23360"/>
    <w:multiLevelType w:val="multilevel"/>
    <w:tmpl w:val="6DBE6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F87771"/>
    <w:multiLevelType w:val="multilevel"/>
    <w:tmpl w:val="E7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2E0EA1"/>
    <w:multiLevelType w:val="multilevel"/>
    <w:tmpl w:val="C3B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F59B4"/>
    <w:multiLevelType w:val="multilevel"/>
    <w:tmpl w:val="2C8C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703D34"/>
    <w:multiLevelType w:val="multilevel"/>
    <w:tmpl w:val="6D72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87B4B"/>
    <w:multiLevelType w:val="multilevel"/>
    <w:tmpl w:val="7870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56665D"/>
    <w:multiLevelType w:val="multilevel"/>
    <w:tmpl w:val="ACAA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869AF"/>
    <w:multiLevelType w:val="multilevel"/>
    <w:tmpl w:val="3BD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A84BCD"/>
    <w:multiLevelType w:val="multilevel"/>
    <w:tmpl w:val="77D4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37272"/>
    <w:multiLevelType w:val="multilevel"/>
    <w:tmpl w:val="AD148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95F73"/>
    <w:multiLevelType w:val="multilevel"/>
    <w:tmpl w:val="1CF0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670559"/>
    <w:multiLevelType w:val="multilevel"/>
    <w:tmpl w:val="B800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4334D"/>
    <w:multiLevelType w:val="multilevel"/>
    <w:tmpl w:val="97F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E02F10"/>
    <w:multiLevelType w:val="multilevel"/>
    <w:tmpl w:val="5D9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3F25DA"/>
    <w:multiLevelType w:val="multilevel"/>
    <w:tmpl w:val="866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445C46"/>
    <w:multiLevelType w:val="multilevel"/>
    <w:tmpl w:val="564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5"/>
  </w:num>
  <w:num w:numId="5">
    <w:abstractNumId w:val="33"/>
  </w:num>
  <w:num w:numId="6">
    <w:abstractNumId w:val="29"/>
  </w:num>
  <w:num w:numId="7">
    <w:abstractNumId w:val="18"/>
  </w:num>
  <w:num w:numId="8">
    <w:abstractNumId w:val="26"/>
  </w:num>
  <w:num w:numId="9">
    <w:abstractNumId w:val="3"/>
  </w:num>
  <w:num w:numId="10">
    <w:abstractNumId w:val="8"/>
  </w:num>
  <w:num w:numId="11">
    <w:abstractNumId w:val="27"/>
  </w:num>
  <w:num w:numId="12">
    <w:abstractNumId w:val="28"/>
  </w:num>
  <w:num w:numId="13">
    <w:abstractNumId w:val="17"/>
  </w:num>
  <w:num w:numId="14">
    <w:abstractNumId w:val="2"/>
  </w:num>
  <w:num w:numId="15">
    <w:abstractNumId w:val="1"/>
  </w:num>
  <w:num w:numId="16">
    <w:abstractNumId w:val="14"/>
  </w:num>
  <w:num w:numId="17">
    <w:abstractNumId w:val="30"/>
  </w:num>
  <w:num w:numId="18">
    <w:abstractNumId w:val="34"/>
  </w:num>
  <w:num w:numId="19">
    <w:abstractNumId w:val="31"/>
  </w:num>
  <w:num w:numId="20">
    <w:abstractNumId w:val="16"/>
  </w:num>
  <w:num w:numId="21">
    <w:abstractNumId w:val="13"/>
  </w:num>
  <w:num w:numId="22">
    <w:abstractNumId w:val="35"/>
  </w:num>
  <w:num w:numId="23">
    <w:abstractNumId w:val="10"/>
  </w:num>
  <w:num w:numId="24">
    <w:abstractNumId w:val="23"/>
  </w:num>
  <w:num w:numId="25">
    <w:abstractNumId w:val="7"/>
  </w:num>
  <w:num w:numId="26">
    <w:abstractNumId w:val="12"/>
  </w:num>
  <w:num w:numId="27">
    <w:abstractNumId w:val="6"/>
  </w:num>
  <w:num w:numId="28">
    <w:abstractNumId w:val="36"/>
  </w:num>
  <w:num w:numId="29">
    <w:abstractNumId w:val="24"/>
  </w:num>
  <w:num w:numId="30">
    <w:abstractNumId w:val="22"/>
  </w:num>
  <w:num w:numId="31">
    <w:abstractNumId w:val="0"/>
  </w:num>
  <w:num w:numId="32">
    <w:abstractNumId w:val="21"/>
  </w:num>
  <w:num w:numId="33">
    <w:abstractNumId w:val="4"/>
  </w:num>
  <w:num w:numId="34">
    <w:abstractNumId w:val="15"/>
  </w:num>
  <w:num w:numId="35">
    <w:abstractNumId w:val="9"/>
  </w:num>
  <w:num w:numId="36">
    <w:abstractNumId w:val="32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77450"/>
    <w:rsid w:val="00205826"/>
    <w:rsid w:val="00277450"/>
    <w:rsid w:val="00416FA9"/>
    <w:rsid w:val="00906967"/>
    <w:rsid w:val="00A7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6F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77450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06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4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2294</Words>
  <Characters>15830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Érvelések </vt:lpstr>
    </vt:vector>
  </TitlesOfParts>
  <Company/>
  <LinksUpToDate>false</LinksUpToDate>
  <CharactersWithSpaces>18088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Érvelések </dc:title>
  <dc:subject/>
  <dc:creator>Szűcs család</dc:creator>
  <cp:keywords/>
  <dc:description/>
  <cp:lastModifiedBy>dekanyer</cp:lastModifiedBy>
  <cp:revision>2</cp:revision>
  <dcterms:created xsi:type="dcterms:W3CDTF">2015-04-13T08:30:00Z</dcterms:created>
  <dcterms:modified xsi:type="dcterms:W3CDTF">2015-04-13T08:30:00Z</dcterms:modified>
</cp:coreProperties>
</file>